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EC" w:rsidRPr="00827EEC" w:rsidRDefault="00827EEC" w:rsidP="00827EEC">
      <w:pPr>
        <w:spacing w:after="0"/>
        <w:ind w:firstLine="709"/>
        <w:jc w:val="center"/>
        <w:rPr>
          <w:sz w:val="24"/>
          <w:szCs w:val="20"/>
        </w:rPr>
      </w:pPr>
      <w:r w:rsidRPr="00827EEC">
        <w:rPr>
          <w:sz w:val="24"/>
          <w:szCs w:val="20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27EEC" w:rsidRPr="00827EEC" w:rsidRDefault="00827EEC" w:rsidP="00827EEC">
      <w:pPr>
        <w:spacing w:after="0"/>
        <w:ind w:firstLine="709"/>
        <w:jc w:val="center"/>
        <w:rPr>
          <w:sz w:val="24"/>
          <w:szCs w:val="20"/>
        </w:rPr>
      </w:pPr>
      <w:r w:rsidRPr="00827EEC">
        <w:rPr>
          <w:sz w:val="24"/>
          <w:szCs w:val="20"/>
        </w:rPr>
        <w:t>«</w:t>
      </w:r>
      <w:proofErr w:type="spellStart"/>
      <w:r w:rsidRPr="00827EEC">
        <w:rPr>
          <w:sz w:val="24"/>
          <w:szCs w:val="20"/>
        </w:rPr>
        <w:t>Заринская</w:t>
      </w:r>
      <w:proofErr w:type="spellEnd"/>
      <w:r w:rsidRPr="00827EEC">
        <w:rPr>
          <w:sz w:val="24"/>
          <w:szCs w:val="20"/>
        </w:rPr>
        <w:t xml:space="preserve"> общеобразовательная школа-интернат»</w:t>
      </w:r>
    </w:p>
    <w:p w:rsidR="00827EEC" w:rsidRDefault="00827EEC" w:rsidP="001A0F46">
      <w:pPr>
        <w:spacing w:after="0"/>
        <w:jc w:val="both"/>
        <w:rPr>
          <w:sz w:val="24"/>
          <w:szCs w:val="20"/>
        </w:rPr>
      </w:pPr>
    </w:p>
    <w:p w:rsidR="001A0F46" w:rsidRDefault="001A0F46" w:rsidP="001A0F46">
      <w:pPr>
        <w:spacing w:after="0"/>
        <w:jc w:val="both"/>
        <w:rPr>
          <w:sz w:val="24"/>
          <w:szCs w:val="20"/>
        </w:rPr>
      </w:pPr>
    </w:p>
    <w:p w:rsidR="001A0F46" w:rsidRDefault="001A0F46" w:rsidP="001A0F46">
      <w:pPr>
        <w:spacing w:after="0"/>
        <w:jc w:val="both"/>
        <w:rPr>
          <w:sz w:val="24"/>
          <w:szCs w:val="20"/>
        </w:rPr>
      </w:pPr>
      <w:r w:rsidRPr="001A0F46">
        <w:rPr>
          <w:noProof/>
          <w:sz w:val="24"/>
          <w:szCs w:val="20"/>
          <w:lang w:eastAsia="ru-RU"/>
        </w:rPr>
        <w:drawing>
          <wp:inline distT="0" distB="0" distL="0" distR="0">
            <wp:extent cx="6119495" cy="1717930"/>
            <wp:effectExtent l="1905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7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Pr="00827EEC" w:rsidRDefault="00827EEC" w:rsidP="001A0F46">
      <w:pPr>
        <w:spacing w:after="0"/>
        <w:jc w:val="both"/>
        <w:rPr>
          <w:sz w:val="24"/>
          <w:szCs w:val="20"/>
        </w:rPr>
      </w:pPr>
    </w:p>
    <w:p w:rsidR="00827EEC" w:rsidRPr="00827EEC" w:rsidRDefault="00827EEC" w:rsidP="00827EEC">
      <w:pPr>
        <w:spacing w:after="0"/>
        <w:ind w:firstLine="709"/>
        <w:jc w:val="both"/>
      </w:pP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>Рабочая программа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 xml:space="preserve">по </w:t>
      </w:r>
      <w:proofErr w:type="gramStart"/>
      <w:r w:rsidRPr="00827EEC">
        <w:rPr>
          <w:b/>
        </w:rPr>
        <w:t>внеурочно</w:t>
      </w:r>
      <w:r w:rsidR="00177EA5">
        <w:rPr>
          <w:b/>
        </w:rPr>
        <w:t>му</w:t>
      </w:r>
      <w:proofErr w:type="gramEnd"/>
      <w:r w:rsidR="00177EA5">
        <w:rPr>
          <w:b/>
        </w:rPr>
        <w:t xml:space="preserve"> </w:t>
      </w:r>
      <w:proofErr w:type="spellStart"/>
      <w:r w:rsidR="00177EA5">
        <w:rPr>
          <w:b/>
        </w:rPr>
        <w:t>курсу</w:t>
      </w:r>
      <w:r w:rsidR="00C37B97">
        <w:rPr>
          <w:b/>
        </w:rPr>
        <w:t>общекультурного</w:t>
      </w:r>
      <w:proofErr w:type="spellEnd"/>
      <w:r w:rsidRPr="00827EEC">
        <w:rPr>
          <w:b/>
        </w:rPr>
        <w:t xml:space="preserve"> направления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>"</w:t>
      </w:r>
      <w:r w:rsidR="00C37B97">
        <w:rPr>
          <w:b/>
        </w:rPr>
        <w:t>Занимательное черчение</w:t>
      </w:r>
      <w:r w:rsidRPr="00827EEC">
        <w:rPr>
          <w:b/>
        </w:rPr>
        <w:t>"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 xml:space="preserve">для </w:t>
      </w:r>
      <w:proofErr w:type="gramStart"/>
      <w:r w:rsidRPr="00827EEC">
        <w:rPr>
          <w:b/>
        </w:rPr>
        <w:t>обучающихся</w:t>
      </w:r>
      <w:proofErr w:type="gramEnd"/>
      <w:r w:rsidRPr="00827EEC">
        <w:rPr>
          <w:b/>
        </w:rPr>
        <w:t xml:space="preserve"> </w:t>
      </w:r>
      <w:r w:rsidR="00620F64">
        <w:rPr>
          <w:b/>
        </w:rPr>
        <w:t>7</w:t>
      </w:r>
      <w:r w:rsidRPr="00827EEC">
        <w:rPr>
          <w:b/>
        </w:rPr>
        <w:t xml:space="preserve"> класса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>на 202</w:t>
      </w:r>
      <w:r w:rsidR="00C37B97">
        <w:rPr>
          <w:b/>
        </w:rPr>
        <w:t>4</w:t>
      </w:r>
      <w:r w:rsidRPr="00827EEC">
        <w:rPr>
          <w:b/>
        </w:rPr>
        <w:t>-202</w:t>
      </w:r>
      <w:r w:rsidR="00C37B97">
        <w:rPr>
          <w:b/>
        </w:rPr>
        <w:t>5</w:t>
      </w:r>
      <w:r w:rsidRPr="00827EEC">
        <w:rPr>
          <w:b/>
        </w:rPr>
        <w:t xml:space="preserve"> учебный год</w:t>
      </w:r>
    </w:p>
    <w:p w:rsidR="00827EEC" w:rsidRPr="00827EEC" w:rsidRDefault="00827EEC" w:rsidP="00C37B97">
      <w:pPr>
        <w:spacing w:after="0" w:line="360" w:lineRule="auto"/>
        <w:ind w:firstLine="709"/>
        <w:jc w:val="center"/>
        <w:rPr>
          <w:b/>
        </w:rPr>
      </w:pPr>
    </w:p>
    <w:p w:rsidR="00827EEC" w:rsidRPr="00827EEC" w:rsidRDefault="00827EEC" w:rsidP="00827EEC">
      <w:pPr>
        <w:spacing w:after="0"/>
        <w:ind w:firstLine="709"/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</w:p>
    <w:p w:rsidR="00827EEC" w:rsidRPr="00827EEC" w:rsidRDefault="00827EEC" w:rsidP="00827EEC">
      <w:pPr>
        <w:spacing w:after="0"/>
        <w:ind w:firstLine="709"/>
        <w:jc w:val="both"/>
        <w:rPr>
          <w:b/>
        </w:rPr>
      </w:pPr>
    </w:p>
    <w:p w:rsidR="00827EEC" w:rsidRPr="00827EEC" w:rsidRDefault="00827EEC" w:rsidP="00827EEC">
      <w:pPr>
        <w:spacing w:after="0"/>
        <w:ind w:firstLine="709"/>
        <w:jc w:val="both"/>
      </w:pPr>
    </w:p>
    <w:p w:rsidR="00827EEC" w:rsidRPr="00827EEC" w:rsidRDefault="00827EEC" w:rsidP="00827EEC">
      <w:pPr>
        <w:spacing w:after="0"/>
        <w:ind w:firstLine="709"/>
        <w:rPr>
          <w:sz w:val="24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br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Pr="00827EEC">
        <w:rPr>
          <w:sz w:val="24"/>
          <w:szCs w:val="20"/>
        </w:rPr>
        <w:t>Разработал: Беспалова Ольга Леонидовна</w:t>
      </w:r>
      <w:r w:rsidR="001A0F46">
        <w:rPr>
          <w:sz w:val="24"/>
          <w:szCs w:val="20"/>
        </w:rPr>
        <w:t>,</w:t>
      </w:r>
      <w:r w:rsidRPr="00827EEC">
        <w:rPr>
          <w:sz w:val="24"/>
          <w:szCs w:val="20"/>
        </w:rPr>
        <w:br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3B52E0">
        <w:rPr>
          <w:sz w:val="24"/>
          <w:szCs w:val="20"/>
        </w:rPr>
        <w:tab/>
      </w:r>
      <w:r w:rsidR="003B52E0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Pr="00827EEC">
        <w:rPr>
          <w:sz w:val="24"/>
          <w:szCs w:val="20"/>
        </w:rPr>
        <w:t>учитель</w:t>
      </w:r>
      <w:r w:rsidRPr="00827EEC">
        <w:rPr>
          <w:sz w:val="24"/>
          <w:szCs w:val="20"/>
        </w:rPr>
        <w:br/>
      </w:r>
    </w:p>
    <w:p w:rsidR="00827EEC" w:rsidRPr="00827EEC" w:rsidRDefault="00827EEC" w:rsidP="00827EEC">
      <w:pPr>
        <w:spacing w:after="0"/>
        <w:ind w:firstLine="709"/>
        <w:rPr>
          <w:sz w:val="24"/>
          <w:szCs w:val="20"/>
        </w:rPr>
      </w:pPr>
      <w:r>
        <w:tab/>
      </w:r>
      <w:r>
        <w:tab/>
      </w:r>
      <w:r>
        <w:tab/>
      </w:r>
      <w:r>
        <w:tab/>
      </w:r>
      <w:r w:rsidRPr="00827EEC">
        <w:rPr>
          <w:sz w:val="24"/>
          <w:szCs w:val="20"/>
        </w:rPr>
        <w:t>г</w:t>
      </w:r>
      <w:proofErr w:type="gramStart"/>
      <w:r w:rsidRPr="00827EEC">
        <w:rPr>
          <w:sz w:val="24"/>
          <w:szCs w:val="20"/>
        </w:rPr>
        <w:t>.З</w:t>
      </w:r>
      <w:proofErr w:type="gramEnd"/>
      <w:r w:rsidRPr="00827EEC">
        <w:rPr>
          <w:sz w:val="24"/>
          <w:szCs w:val="20"/>
        </w:rPr>
        <w:t xml:space="preserve">аринск </w:t>
      </w:r>
      <w:r>
        <w:rPr>
          <w:sz w:val="24"/>
          <w:szCs w:val="20"/>
        </w:rPr>
        <w:br/>
      </w:r>
      <w:r>
        <w:rPr>
          <w:sz w:val="24"/>
          <w:szCs w:val="20"/>
        </w:rPr>
        <w:br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Pr="00827EEC">
        <w:rPr>
          <w:sz w:val="24"/>
          <w:szCs w:val="20"/>
        </w:rPr>
        <w:t>202</w:t>
      </w:r>
      <w:r w:rsidR="00C37B97">
        <w:rPr>
          <w:sz w:val="24"/>
          <w:szCs w:val="20"/>
        </w:rPr>
        <w:t>4</w:t>
      </w:r>
      <w:r w:rsidRPr="00827EEC">
        <w:rPr>
          <w:sz w:val="24"/>
          <w:szCs w:val="20"/>
        </w:rPr>
        <w:t>г.</w:t>
      </w:r>
    </w:p>
    <w:p w:rsidR="00827EEC" w:rsidRPr="00283E44" w:rsidRDefault="003B52E0" w:rsidP="003B52E0">
      <w:pPr>
        <w:spacing w:after="0"/>
        <w:jc w:val="center"/>
        <w:rPr>
          <w:bCs/>
        </w:rPr>
      </w:pPr>
      <w:r>
        <w:rPr>
          <w:b/>
        </w:rPr>
        <w:lastRenderedPageBreak/>
        <w:br/>
      </w:r>
      <w:r w:rsidR="001A472C">
        <w:rPr>
          <w:bCs/>
        </w:rPr>
        <w:br/>
      </w:r>
      <w:r w:rsidR="00827EEC" w:rsidRPr="00827EEC">
        <w:rPr>
          <w:bCs/>
        </w:rPr>
        <w:t>Содержание</w:t>
      </w:r>
      <w:r>
        <w:rPr>
          <w:bCs/>
        </w:rPr>
        <w:br/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стр.3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283E44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Общая характеристика курса внеурочной деятельности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 4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3.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3B52E0">
            <w:pPr>
              <w:rPr>
                <w:sz w:val="24"/>
                <w:szCs w:val="20"/>
              </w:rPr>
            </w:pPr>
            <w:r w:rsidRPr="005077B2">
              <w:rPr>
                <w:sz w:val="24"/>
                <w:szCs w:val="20"/>
              </w:rPr>
              <w:t>Описание места курса внеурочной деятельности в учебном плане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стр.5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4.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стр.5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5077B2">
            <w:pPr>
              <w:rPr>
                <w:sz w:val="24"/>
                <w:szCs w:val="20"/>
              </w:rPr>
            </w:pPr>
            <w:r w:rsidRPr="005077B2">
              <w:rPr>
                <w:sz w:val="24"/>
                <w:szCs w:val="20"/>
              </w:rPr>
              <w:t xml:space="preserve">Содержание курса внеурочной деятельности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</w:t>
            </w:r>
            <w:r w:rsidR="00283E44">
              <w:rPr>
                <w:sz w:val="24"/>
                <w:szCs w:val="20"/>
              </w:rPr>
              <w:t xml:space="preserve"> 7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6.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стр.9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7.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283E44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Описание учебно-методического, материально-технического обеспечения внеурочной деятельности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стр.1</w:t>
            </w:r>
            <w:r w:rsidR="00A35402">
              <w:rPr>
                <w:sz w:val="24"/>
                <w:szCs w:val="20"/>
              </w:rPr>
              <w:t>2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 14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Приложение 2. Лист корректировки программы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 1</w:t>
            </w:r>
            <w:r w:rsidR="00A35402">
              <w:rPr>
                <w:sz w:val="24"/>
                <w:szCs w:val="20"/>
              </w:rPr>
              <w:t>6</w:t>
            </w:r>
          </w:p>
        </w:tc>
      </w:tr>
    </w:tbl>
    <w:p w:rsidR="00827EEC" w:rsidRPr="00827EEC" w:rsidRDefault="00827EEC" w:rsidP="003B52E0">
      <w:pPr>
        <w:spacing w:after="0"/>
        <w:ind w:firstLine="709"/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457BD7" w:rsidRDefault="003B52E0" w:rsidP="00457BD7">
      <w:pPr>
        <w:spacing w:after="0"/>
        <w:ind w:firstLine="709"/>
        <w:jc w:val="both"/>
        <w:rPr>
          <w:b/>
          <w:u w:val="single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 w:rsidR="001A472C">
        <w:rPr>
          <w:b/>
          <w:u w:val="single"/>
        </w:rPr>
        <w:lastRenderedPageBreak/>
        <w:br/>
      </w:r>
      <w:r w:rsidR="001A472C">
        <w:rPr>
          <w:rFonts w:cs="Times New Roman"/>
          <w:b/>
          <w:bCs/>
          <w:sz w:val="24"/>
          <w:szCs w:val="24"/>
        </w:rPr>
        <w:br/>
      </w:r>
      <w:r w:rsidR="00827EEC" w:rsidRPr="00827EEC">
        <w:rPr>
          <w:rFonts w:cs="Times New Roman"/>
          <w:b/>
          <w:bCs/>
          <w:sz w:val="24"/>
          <w:szCs w:val="24"/>
        </w:rPr>
        <w:t xml:space="preserve">1. Пояснительная записка </w:t>
      </w:r>
    </w:p>
    <w:p w:rsidR="00827EEC" w:rsidRPr="00827EEC" w:rsidRDefault="00827EEC" w:rsidP="003B52E0">
      <w:pPr>
        <w:rPr>
          <w:rFonts w:cs="Times New Roman"/>
          <w:b/>
          <w:bCs/>
          <w:sz w:val="24"/>
          <w:szCs w:val="24"/>
        </w:rPr>
      </w:pPr>
      <w:r w:rsidRPr="00827EEC">
        <w:rPr>
          <w:rFonts w:cs="Times New Roman"/>
          <w:b/>
          <w:bCs/>
          <w:sz w:val="24"/>
          <w:szCs w:val="24"/>
        </w:rPr>
        <w:t>1.1. Нормативно-правовое обеспечение рабочей программы: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 xml:space="preserve">Рабочая программа по курсу внеурочной деятельности </w:t>
      </w:r>
      <w:proofErr w:type="spellStart"/>
      <w:r w:rsidR="003B52E0">
        <w:rPr>
          <w:rFonts w:cs="Times New Roman"/>
          <w:bCs/>
          <w:iCs/>
          <w:sz w:val="24"/>
          <w:szCs w:val="24"/>
        </w:rPr>
        <w:t>о</w:t>
      </w:r>
      <w:r w:rsidR="003B52E0" w:rsidRPr="003B52E0">
        <w:rPr>
          <w:rFonts w:cs="Times New Roman"/>
          <w:bCs/>
          <w:iCs/>
          <w:sz w:val="24"/>
          <w:szCs w:val="24"/>
        </w:rPr>
        <w:t>бще</w:t>
      </w:r>
      <w:r w:rsidR="00C37B97">
        <w:rPr>
          <w:rFonts w:cs="Times New Roman"/>
          <w:bCs/>
          <w:iCs/>
          <w:sz w:val="24"/>
          <w:szCs w:val="24"/>
        </w:rPr>
        <w:t>культурного</w:t>
      </w:r>
      <w:r w:rsidRPr="00827EEC">
        <w:rPr>
          <w:rFonts w:cs="Times New Roman"/>
          <w:sz w:val="24"/>
          <w:szCs w:val="24"/>
        </w:rPr>
        <w:t>направления</w:t>
      </w:r>
      <w:proofErr w:type="spellEnd"/>
      <w:r w:rsidRPr="00827EEC">
        <w:rPr>
          <w:rFonts w:cs="Times New Roman"/>
          <w:sz w:val="24"/>
          <w:szCs w:val="24"/>
        </w:rPr>
        <w:t xml:space="preserve"> "</w:t>
      </w:r>
      <w:r w:rsidR="003B52E0">
        <w:rPr>
          <w:rFonts w:cs="Times New Roman"/>
          <w:sz w:val="24"/>
          <w:szCs w:val="24"/>
        </w:rPr>
        <w:t>Занимательное черчение</w:t>
      </w:r>
      <w:r w:rsidRPr="00827EEC">
        <w:rPr>
          <w:rFonts w:cs="Times New Roman"/>
          <w:sz w:val="24"/>
          <w:szCs w:val="24"/>
        </w:rPr>
        <w:t xml:space="preserve">" для </w:t>
      </w:r>
      <w:r w:rsidR="00620F64">
        <w:rPr>
          <w:rFonts w:cs="Times New Roman"/>
          <w:sz w:val="24"/>
          <w:szCs w:val="24"/>
        </w:rPr>
        <w:t>7</w:t>
      </w:r>
      <w:r w:rsidRPr="00827EEC">
        <w:rPr>
          <w:rFonts w:cs="Times New Roman"/>
          <w:sz w:val="24"/>
          <w:szCs w:val="24"/>
        </w:rPr>
        <w:t xml:space="preserve"> класс</w:t>
      </w:r>
      <w:r w:rsidR="00C37B97">
        <w:rPr>
          <w:rFonts w:cs="Times New Roman"/>
          <w:sz w:val="24"/>
          <w:szCs w:val="24"/>
        </w:rPr>
        <w:t>а</w:t>
      </w:r>
      <w:r w:rsidRPr="00827EEC">
        <w:rPr>
          <w:rFonts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 xml:space="preserve">- Приказ Министерства образования и науки России от 19.12.2014 №1599 «Об утверждении федерального государственного образовательного стандарта образования </w:t>
      </w:r>
      <w:proofErr w:type="gramStart"/>
      <w:r w:rsidRPr="00827EEC">
        <w:rPr>
          <w:rFonts w:cs="Times New Roman"/>
          <w:sz w:val="24"/>
          <w:szCs w:val="24"/>
        </w:rPr>
        <w:t>обучающихся</w:t>
      </w:r>
      <w:proofErr w:type="gramEnd"/>
      <w:r w:rsidRPr="00827EEC">
        <w:rPr>
          <w:rFonts w:cs="Times New Roman"/>
          <w:sz w:val="24"/>
          <w:szCs w:val="24"/>
        </w:rPr>
        <w:t xml:space="preserve"> с умственной отсталостью (интеллектуальными нарушениями)»;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</w:t>
      </w:r>
      <w:proofErr w:type="gramStart"/>
      <w:r w:rsidRPr="00827EEC">
        <w:rPr>
          <w:rFonts w:cs="Times New Roman"/>
          <w:sz w:val="24"/>
          <w:szCs w:val="24"/>
        </w:rPr>
        <w:t>2</w:t>
      </w:r>
      <w:proofErr w:type="gramEnd"/>
      <w:r w:rsidRPr="00827EEC">
        <w:rPr>
          <w:rFonts w:cs="Times New Roman"/>
          <w:sz w:val="24"/>
          <w:szCs w:val="24"/>
        </w:rPr>
        <w:t>.4.36.48-20» «Санитарно-эпидемиологические требования к организациям воспитания и обучения, отдыха и оздоровления детей и молодёжи»;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</w:t>
      </w:r>
      <w:proofErr w:type="spellStart"/>
      <w:r w:rsidRPr="00827EEC">
        <w:rPr>
          <w:rFonts w:cs="Times New Roman"/>
          <w:sz w:val="24"/>
          <w:szCs w:val="24"/>
        </w:rPr>
        <w:t>Заринская</w:t>
      </w:r>
      <w:proofErr w:type="spellEnd"/>
      <w:r w:rsidRPr="00827EEC">
        <w:rPr>
          <w:rFonts w:cs="Times New Roman"/>
          <w:sz w:val="24"/>
          <w:szCs w:val="24"/>
        </w:rPr>
        <w:t xml:space="preserve"> общеобразовательная школа-интернат» (вариант 1).</w:t>
      </w:r>
      <w:r w:rsidR="00C37B97">
        <w:rPr>
          <w:rFonts w:cs="Times New Roman"/>
          <w:sz w:val="24"/>
          <w:szCs w:val="24"/>
        </w:rPr>
        <w:br/>
        <w:t xml:space="preserve">- </w:t>
      </w:r>
      <w:r w:rsidR="00C37B97" w:rsidRPr="00C37B97">
        <w:rPr>
          <w:rFonts w:cs="Times New Roman"/>
          <w:sz w:val="24"/>
          <w:szCs w:val="24"/>
        </w:rPr>
        <w:t>Учебный план КГБОУ «</w:t>
      </w:r>
      <w:proofErr w:type="spellStart"/>
      <w:r w:rsidR="00C37B97" w:rsidRPr="00C37B97">
        <w:rPr>
          <w:rFonts w:cs="Times New Roman"/>
          <w:sz w:val="24"/>
          <w:szCs w:val="24"/>
        </w:rPr>
        <w:t>Заринская</w:t>
      </w:r>
      <w:proofErr w:type="spellEnd"/>
      <w:r w:rsidR="00C37B97" w:rsidRPr="00C37B97">
        <w:rPr>
          <w:rFonts w:cs="Times New Roman"/>
          <w:sz w:val="24"/>
          <w:szCs w:val="24"/>
        </w:rPr>
        <w:t xml:space="preserve"> общеобразовательная школа-интернат» на 2024-2025 учебный год.</w:t>
      </w:r>
      <w:r w:rsidR="00C37B97" w:rsidRPr="00C37B97">
        <w:rPr>
          <w:rFonts w:cs="Times New Roman"/>
          <w:sz w:val="24"/>
          <w:szCs w:val="24"/>
        </w:rPr>
        <w:br/>
        <w:t>- Календарный учебный график на 2024-2025 учебный год</w:t>
      </w:r>
      <w:r w:rsidR="004E70EF">
        <w:rPr>
          <w:rFonts w:cs="Times New Roman"/>
          <w:sz w:val="24"/>
          <w:szCs w:val="24"/>
        </w:rPr>
        <w:t>.</w:t>
      </w:r>
    </w:p>
    <w:p w:rsidR="00827EEC" w:rsidRPr="004E70EF" w:rsidRDefault="00827EEC" w:rsidP="003B52E0">
      <w:pPr>
        <w:rPr>
          <w:rFonts w:cs="Times New Roman"/>
          <w:b/>
          <w:bCs/>
          <w:sz w:val="24"/>
          <w:szCs w:val="24"/>
        </w:rPr>
      </w:pPr>
      <w:r w:rsidRPr="004E70EF">
        <w:rPr>
          <w:rFonts w:cs="Times New Roman"/>
          <w:b/>
          <w:bCs/>
          <w:sz w:val="24"/>
          <w:szCs w:val="24"/>
        </w:rPr>
        <w:t xml:space="preserve">1.2. Цели курса внеурочной деятельности </w:t>
      </w:r>
    </w:p>
    <w:p w:rsidR="004E70EF" w:rsidRPr="004E70EF" w:rsidRDefault="004E70EF" w:rsidP="004E70EF">
      <w:pPr>
        <w:ind w:firstLine="567"/>
        <w:rPr>
          <w:rFonts w:cs="Times New Roman"/>
          <w:b/>
          <w:sz w:val="24"/>
          <w:szCs w:val="24"/>
          <w:u w:val="single"/>
        </w:rPr>
      </w:pPr>
      <w:r w:rsidRPr="004E70EF">
        <w:rPr>
          <w:rFonts w:cs="Times New Roman"/>
          <w:sz w:val="24"/>
          <w:szCs w:val="24"/>
        </w:rPr>
        <w:t>Курс черчения в школе – составная часть трудового обучения учащихся. Он помогает лучше усваивать материал на уроках математики и профессионально-трудового обучения, в значительной степени содействует коррекции недостатков умственного развития учащихся и способствует развитию у них пространственной ориентировки.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b/>
          <w:bCs/>
          <w:sz w:val="24"/>
          <w:szCs w:val="24"/>
        </w:rPr>
        <w:t>Цель</w:t>
      </w:r>
      <w:r w:rsidRPr="004E70EF">
        <w:rPr>
          <w:rFonts w:cs="Times New Roman"/>
          <w:bCs/>
          <w:sz w:val="24"/>
          <w:szCs w:val="24"/>
        </w:rPr>
        <w:t>:</w:t>
      </w:r>
      <w:r w:rsidRPr="004E70EF">
        <w:rPr>
          <w:rFonts w:cs="Times New Roman"/>
          <w:sz w:val="24"/>
          <w:szCs w:val="24"/>
        </w:rPr>
        <w:t xml:space="preserve"> создать условия для развития графической культуры учащихся, формировать у них умение читать и выполнять несложные чертежи. </w:t>
      </w:r>
      <w:r w:rsidRPr="004E70EF">
        <w:rPr>
          <w:rFonts w:cs="Times New Roman"/>
          <w:sz w:val="24"/>
          <w:szCs w:val="24"/>
        </w:rPr>
        <w:br/>
      </w:r>
      <w:r w:rsidRPr="004E70EF">
        <w:rPr>
          <w:rFonts w:cs="Times New Roman"/>
          <w:b/>
          <w:bCs/>
          <w:sz w:val="24"/>
          <w:szCs w:val="24"/>
        </w:rPr>
        <w:t>Задачи:</w:t>
      </w:r>
      <w:r w:rsidRPr="004E70EF">
        <w:rPr>
          <w:rFonts w:cs="Times New Roman"/>
          <w:b/>
          <w:bCs/>
          <w:sz w:val="24"/>
          <w:szCs w:val="24"/>
        </w:rPr>
        <w:br/>
      </w:r>
      <w:r w:rsidRPr="004E70EF">
        <w:rPr>
          <w:rFonts w:cs="Times New Roman"/>
          <w:sz w:val="24"/>
          <w:szCs w:val="24"/>
        </w:rPr>
        <w:tab/>
        <w:t>- дать учащимся понятие о способах изображения несложных по форме предметов в прямоугольных проекциях и ознакомить их с наглядными изображениями предметов;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 xml:space="preserve">- учить снимать размеры с плоских и объёмных предметов несложной формы при </w:t>
      </w:r>
      <w:r w:rsidRPr="004E70EF">
        <w:rPr>
          <w:rFonts w:cs="Times New Roman"/>
          <w:sz w:val="24"/>
          <w:szCs w:val="24"/>
        </w:rPr>
        <w:br/>
        <w:t xml:space="preserve">  выполнении эскизов и чертежей, правильно наносить размеры;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 xml:space="preserve">- познакомить учащихся с основными правилами, условными изображениями и </w:t>
      </w:r>
      <w:r w:rsidRPr="004E70EF">
        <w:rPr>
          <w:rFonts w:cs="Times New Roman"/>
          <w:sz w:val="24"/>
          <w:szCs w:val="24"/>
        </w:rPr>
        <w:br/>
        <w:t xml:space="preserve">  обозначениями, предусмотренными Единой системой конструкторской документации </w:t>
      </w:r>
      <w:r w:rsidRPr="004E70EF">
        <w:rPr>
          <w:rFonts w:cs="Times New Roman"/>
          <w:sz w:val="24"/>
          <w:szCs w:val="24"/>
        </w:rPr>
        <w:br/>
        <w:t xml:space="preserve">  (ЕСКД), со значением чертежей в современном производстве;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>- учить воссоздавать образ предмета по чертежу;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>- учить рациональным приёмам работы чертёжными инструментами и принадлежностями;</w:t>
      </w:r>
    </w:p>
    <w:p w:rsidR="00827EEC" w:rsidRPr="00827EEC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 xml:space="preserve">- воспитывать графическую культуру выполнения чертежными инструментами и </w:t>
      </w:r>
      <w:r w:rsidRPr="004E70EF">
        <w:rPr>
          <w:rFonts w:cs="Times New Roman"/>
          <w:sz w:val="24"/>
          <w:szCs w:val="24"/>
        </w:rPr>
        <w:br/>
        <w:t xml:space="preserve">  принадлежностями;</w:t>
      </w:r>
      <w:r w:rsidRPr="004E70EF">
        <w:rPr>
          <w:rFonts w:cs="Times New Roman"/>
          <w:sz w:val="24"/>
          <w:szCs w:val="24"/>
        </w:rPr>
        <w:br/>
      </w:r>
      <w:r w:rsidRPr="004E70EF">
        <w:rPr>
          <w:rFonts w:cs="Times New Roman"/>
          <w:sz w:val="24"/>
          <w:szCs w:val="24"/>
        </w:rPr>
        <w:lastRenderedPageBreak/>
        <w:tab/>
        <w:t>- способствовать применению на занятиях по трудовому обучению, математике и другим дисциплинам знаний и умений, полученных на уроках черчения.</w:t>
      </w:r>
    </w:p>
    <w:p w:rsidR="00827EEC" w:rsidRPr="00827EEC" w:rsidRDefault="00827EEC" w:rsidP="004E70EF">
      <w:pPr>
        <w:ind w:firstLine="567"/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 xml:space="preserve">Наряду с этими задачами на </w:t>
      </w:r>
      <w:r w:rsidR="004E70EF">
        <w:rPr>
          <w:rFonts w:cs="Times New Roman"/>
          <w:sz w:val="24"/>
          <w:szCs w:val="24"/>
        </w:rPr>
        <w:t>занятиях</w:t>
      </w:r>
      <w:r w:rsidRPr="00827EEC">
        <w:rPr>
          <w:rFonts w:cs="Times New Roman"/>
          <w:sz w:val="24"/>
          <w:szCs w:val="24"/>
        </w:rPr>
        <w:t xml:space="preserve"> решаются и специальные задачи, направленные на коррекцию умственной деятельности школьников.   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Основные направления коррекционной работы:</w:t>
      </w:r>
    </w:p>
    <w:p w:rsidR="00827EEC" w:rsidRPr="00827EEC" w:rsidRDefault="00827EEC" w:rsidP="00283E44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1. Развитие различных видов мышления, основных мыслительных операций.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2. Коррекция нарушений в развитии эмоционально-личностной сферы.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3. Развитие основных психических функций.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4. Развитие речи и овладение техникой речи.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5. Расширение представлений об окружающем мире, обогащение словаря.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6. Коррекция индивидуальных пробелов в знаниях, умениях, навыках.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</w:p>
    <w:p w:rsidR="004E70EF" w:rsidRDefault="00827EEC" w:rsidP="004E70EF">
      <w:pPr>
        <w:rPr>
          <w:rFonts w:cs="Times New Roman"/>
          <w:b/>
          <w:bCs/>
          <w:sz w:val="24"/>
          <w:szCs w:val="24"/>
        </w:rPr>
      </w:pPr>
      <w:r w:rsidRPr="004E70EF">
        <w:rPr>
          <w:rFonts w:cs="Times New Roman"/>
          <w:b/>
          <w:bCs/>
          <w:sz w:val="24"/>
          <w:szCs w:val="24"/>
        </w:rPr>
        <w:t xml:space="preserve"> 2. Общая характеристика </w:t>
      </w:r>
      <w:proofErr w:type="spellStart"/>
      <w:r w:rsidRPr="004E70EF">
        <w:rPr>
          <w:rFonts w:cs="Times New Roman"/>
          <w:b/>
          <w:bCs/>
          <w:sz w:val="24"/>
          <w:szCs w:val="24"/>
        </w:rPr>
        <w:t>курса</w:t>
      </w:r>
      <w:r w:rsidR="005077B2" w:rsidRPr="005077B2">
        <w:rPr>
          <w:rFonts w:cs="Times New Roman"/>
          <w:b/>
          <w:bCs/>
          <w:sz w:val="24"/>
          <w:szCs w:val="24"/>
        </w:rPr>
        <w:t>внеурочной</w:t>
      </w:r>
      <w:proofErr w:type="spellEnd"/>
      <w:r w:rsidR="005077B2" w:rsidRPr="005077B2">
        <w:rPr>
          <w:rFonts w:cs="Times New Roman"/>
          <w:b/>
          <w:bCs/>
          <w:sz w:val="24"/>
          <w:szCs w:val="24"/>
        </w:rPr>
        <w:t xml:space="preserve"> деятельности</w:t>
      </w:r>
    </w:p>
    <w:p w:rsidR="004E70EF" w:rsidRDefault="004E70EF" w:rsidP="004E70EF">
      <w:pPr>
        <w:ind w:firstLine="567"/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 xml:space="preserve">«Занимательное черчение» относится к </w:t>
      </w:r>
      <w:r w:rsidR="00A1707E">
        <w:rPr>
          <w:rFonts w:cs="Times New Roman"/>
          <w:iCs/>
          <w:sz w:val="24"/>
          <w:szCs w:val="24"/>
        </w:rPr>
        <w:t xml:space="preserve">общекультурному направлению внеурочной деятельности </w:t>
      </w:r>
      <w:r w:rsidRPr="004E70EF">
        <w:rPr>
          <w:rFonts w:cs="Times New Roman"/>
          <w:sz w:val="24"/>
          <w:szCs w:val="24"/>
        </w:rPr>
        <w:t>учебного плана образования обучающихся с умственной отсталостью (интеллектуальными нарушениями) (вариант 1).</w:t>
      </w:r>
    </w:p>
    <w:p w:rsidR="00A1707E" w:rsidRDefault="004E70EF" w:rsidP="00A1707E">
      <w:pPr>
        <w:ind w:firstLine="567"/>
        <w:rPr>
          <w:rFonts w:cs="Times New Roman"/>
          <w:sz w:val="24"/>
          <w:szCs w:val="24"/>
        </w:rPr>
      </w:pPr>
      <w:proofErr w:type="gramStart"/>
      <w:r w:rsidRPr="004E70EF">
        <w:rPr>
          <w:rFonts w:cs="Times New Roman"/>
          <w:sz w:val="24"/>
          <w:szCs w:val="24"/>
        </w:rPr>
        <w:t>Черчение играет огромную роль в обучении и подготовке умственно-отсталых обучающихся к самостоятельной жизни, к трудовой деятельности.</w:t>
      </w:r>
      <w:proofErr w:type="gramEnd"/>
      <w:r w:rsidRPr="004E70EF">
        <w:rPr>
          <w:rFonts w:cs="Times New Roman"/>
          <w:sz w:val="24"/>
          <w:szCs w:val="24"/>
        </w:rPr>
        <w:t xml:space="preserve"> Оно помогает обучающимся лучше усваивать и выполнять задания на уроках математики </w:t>
      </w:r>
      <w:proofErr w:type="gramStart"/>
      <w:r w:rsidRPr="004E70EF">
        <w:rPr>
          <w:rFonts w:cs="Times New Roman"/>
          <w:sz w:val="24"/>
          <w:szCs w:val="24"/>
        </w:rPr>
        <w:t>и</w:t>
      </w:r>
      <w:proofErr w:type="gramEnd"/>
      <w:r w:rsidRPr="004E70EF">
        <w:rPr>
          <w:rFonts w:cs="Times New Roman"/>
          <w:sz w:val="24"/>
          <w:szCs w:val="24"/>
        </w:rPr>
        <w:t xml:space="preserve"> особенно на уроках профессионально-трудового обучения, способствует развитию у школьников пространственной ориентировки, воспитанию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обучающихся.</w:t>
      </w:r>
    </w:p>
    <w:p w:rsidR="00C50A09" w:rsidRDefault="004E70EF" w:rsidP="00C50A09">
      <w:pPr>
        <w:ind w:firstLine="567"/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 xml:space="preserve">Программа </w:t>
      </w:r>
      <w:r w:rsidR="00A1707E">
        <w:rPr>
          <w:rFonts w:cs="Times New Roman"/>
          <w:sz w:val="24"/>
          <w:szCs w:val="24"/>
        </w:rPr>
        <w:t>внеурочной деятельности</w:t>
      </w:r>
      <w:r w:rsidRPr="004E70EF">
        <w:rPr>
          <w:rFonts w:cs="Times New Roman"/>
          <w:sz w:val="24"/>
          <w:szCs w:val="24"/>
        </w:rPr>
        <w:t xml:space="preserve"> «</w:t>
      </w:r>
      <w:r w:rsidR="00A1707E" w:rsidRPr="00A1707E">
        <w:rPr>
          <w:rFonts w:cs="Times New Roman"/>
          <w:sz w:val="24"/>
          <w:szCs w:val="24"/>
        </w:rPr>
        <w:t>Занимательное черчение</w:t>
      </w:r>
      <w:r w:rsidRPr="004E70EF">
        <w:rPr>
          <w:rFonts w:cs="Times New Roman"/>
          <w:sz w:val="24"/>
          <w:szCs w:val="24"/>
        </w:rPr>
        <w:t>» составлена в соответствии с образовательными потребностями обучающихся на основе программы по черчению для специальных (коррекционных) общеобразовательных школ для 5-9 классов</w:t>
      </w:r>
      <w:r w:rsidR="00C50A09">
        <w:rPr>
          <w:rFonts w:cs="Times New Roman"/>
          <w:sz w:val="24"/>
          <w:szCs w:val="24"/>
        </w:rPr>
        <w:t>. О</w:t>
      </w:r>
      <w:r w:rsidRPr="004E70EF">
        <w:rPr>
          <w:rFonts w:cs="Times New Roman"/>
          <w:sz w:val="24"/>
          <w:szCs w:val="24"/>
        </w:rPr>
        <w:t>бучение осуществляется первый год, поэтому в настоящую программу включены основополагающие темы и разделы первого</w:t>
      </w:r>
      <w:r w:rsidR="00620F64">
        <w:rPr>
          <w:rFonts w:cs="Times New Roman"/>
          <w:sz w:val="24"/>
          <w:szCs w:val="24"/>
        </w:rPr>
        <w:t xml:space="preserve"> и </w:t>
      </w:r>
      <w:proofErr w:type="spellStart"/>
      <w:r w:rsidR="00620F64">
        <w:rPr>
          <w:rFonts w:cs="Times New Roman"/>
          <w:sz w:val="24"/>
          <w:szCs w:val="24"/>
        </w:rPr>
        <w:t>второго</w:t>
      </w:r>
      <w:r w:rsidR="00AF3C03">
        <w:rPr>
          <w:rFonts w:cs="Times New Roman"/>
          <w:sz w:val="24"/>
          <w:szCs w:val="24"/>
        </w:rPr>
        <w:t>года</w:t>
      </w:r>
      <w:proofErr w:type="spellEnd"/>
      <w:r w:rsidR="00AF3C03">
        <w:rPr>
          <w:rFonts w:cs="Times New Roman"/>
          <w:sz w:val="24"/>
          <w:szCs w:val="24"/>
        </w:rPr>
        <w:t xml:space="preserve"> обучения</w:t>
      </w:r>
      <w:r w:rsidRPr="004E70EF">
        <w:rPr>
          <w:rFonts w:cs="Times New Roman"/>
          <w:sz w:val="24"/>
          <w:szCs w:val="24"/>
        </w:rPr>
        <w:t xml:space="preserve"> (</w:t>
      </w:r>
      <w:r w:rsidR="00A1707E">
        <w:rPr>
          <w:rFonts w:cs="Times New Roman"/>
          <w:sz w:val="24"/>
          <w:szCs w:val="24"/>
        </w:rPr>
        <w:t>5</w:t>
      </w:r>
      <w:r w:rsidR="00620F64">
        <w:rPr>
          <w:rFonts w:cs="Times New Roman"/>
          <w:sz w:val="24"/>
          <w:szCs w:val="24"/>
        </w:rPr>
        <w:t>-6</w:t>
      </w:r>
      <w:r w:rsidRPr="004E70EF">
        <w:rPr>
          <w:rFonts w:cs="Times New Roman"/>
          <w:sz w:val="24"/>
          <w:szCs w:val="24"/>
        </w:rPr>
        <w:t xml:space="preserve">класс), обеспечивающие </w:t>
      </w:r>
      <w:proofErr w:type="gramStart"/>
      <w:r w:rsidRPr="004E70EF">
        <w:rPr>
          <w:rFonts w:cs="Times New Roman"/>
          <w:sz w:val="24"/>
          <w:szCs w:val="24"/>
        </w:rPr>
        <w:t>обучающимся</w:t>
      </w:r>
      <w:proofErr w:type="gramEnd"/>
      <w:r w:rsidRPr="004E70EF">
        <w:rPr>
          <w:rFonts w:cs="Times New Roman"/>
          <w:sz w:val="24"/>
          <w:szCs w:val="24"/>
        </w:rPr>
        <w:t xml:space="preserve"> базу чертежно-графических знаний и умений, достаточную для использования их в практической деятельности.</w:t>
      </w:r>
    </w:p>
    <w:p w:rsidR="00F93642" w:rsidRDefault="004E70EF" w:rsidP="00C50A09">
      <w:pPr>
        <w:ind w:firstLine="567"/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 xml:space="preserve">Форма организации </w:t>
      </w:r>
      <w:r w:rsidR="00AF3C03">
        <w:rPr>
          <w:rFonts w:cs="Times New Roman"/>
          <w:sz w:val="24"/>
          <w:szCs w:val="24"/>
        </w:rPr>
        <w:t>внеурочной деятельности</w:t>
      </w:r>
    </w:p>
    <w:p w:rsidR="009A6FEC" w:rsidRDefault="00F93642" w:rsidP="009A6FEC">
      <w:pPr>
        <w:ind w:firstLine="567"/>
        <w:rPr>
          <w:rFonts w:cs="Times New Roman"/>
          <w:sz w:val="24"/>
          <w:szCs w:val="24"/>
        </w:rPr>
      </w:pPr>
      <w:r w:rsidRPr="00F93642">
        <w:rPr>
          <w:rFonts w:cs="Times New Roman"/>
          <w:sz w:val="24"/>
          <w:szCs w:val="24"/>
        </w:rPr>
        <w:t xml:space="preserve">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proofErr w:type="spellStart"/>
      <w:r w:rsidRPr="00F93642">
        <w:rPr>
          <w:rFonts w:cs="Times New Roman"/>
          <w:sz w:val="24"/>
          <w:szCs w:val="24"/>
        </w:rPr>
        <w:t>СанПиН</w:t>
      </w:r>
      <w:proofErr w:type="spellEnd"/>
      <w:r w:rsidRPr="00F93642">
        <w:rPr>
          <w:rFonts w:cs="Times New Roman"/>
          <w:sz w:val="24"/>
          <w:szCs w:val="24"/>
        </w:rPr>
        <w:t>.</w:t>
      </w:r>
    </w:p>
    <w:p w:rsidR="009A6FEC" w:rsidRPr="009A6FEC" w:rsidRDefault="009A6FEC" w:rsidP="009A6FEC">
      <w:pPr>
        <w:ind w:firstLine="567"/>
        <w:rPr>
          <w:rFonts w:cs="Times New Roman"/>
          <w:sz w:val="24"/>
          <w:szCs w:val="24"/>
        </w:rPr>
      </w:pPr>
      <w:r w:rsidRPr="009A6FEC">
        <w:rPr>
          <w:rFonts w:cs="Times New Roman"/>
          <w:sz w:val="24"/>
          <w:szCs w:val="24"/>
        </w:rPr>
        <w:t>Формы работы: Групповая работа. Работа в парах (беседы, обсуждение, просмотр презентаций, видео роликов, дискуссии).</w:t>
      </w:r>
    </w:p>
    <w:p w:rsidR="009A6FEC" w:rsidRPr="009A6FEC" w:rsidRDefault="009A6FEC" w:rsidP="009A6FEC">
      <w:pPr>
        <w:ind w:firstLine="567"/>
        <w:rPr>
          <w:rFonts w:cs="Times New Roman"/>
          <w:sz w:val="24"/>
          <w:szCs w:val="24"/>
        </w:rPr>
      </w:pPr>
      <w:r w:rsidRPr="009A6FEC">
        <w:rPr>
          <w:rFonts w:cs="Times New Roman"/>
          <w:sz w:val="24"/>
          <w:szCs w:val="24"/>
        </w:rPr>
        <w:t>Фронтальная работа – это работа со всеми учащимися, при которой задается одинаковое содержание, единый темп продвижения учащихся к единой цели.  Такая форма работы требует устойчивого внимания и заинтересованность учащихся.</w:t>
      </w:r>
    </w:p>
    <w:p w:rsidR="009A6FEC" w:rsidRDefault="009A6FEC" w:rsidP="009A6FEC">
      <w:pPr>
        <w:ind w:firstLine="567"/>
        <w:rPr>
          <w:rFonts w:cs="Times New Roman"/>
          <w:sz w:val="24"/>
          <w:szCs w:val="24"/>
        </w:rPr>
      </w:pPr>
      <w:r w:rsidRPr="009A6FEC">
        <w:rPr>
          <w:rFonts w:cs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827EEC" w:rsidRPr="00827EEC" w:rsidRDefault="00827EEC" w:rsidP="009A6FEC">
      <w:pPr>
        <w:ind w:firstLine="567"/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BE634B" w:rsidRPr="00BE634B" w:rsidRDefault="00BE634B" w:rsidP="00BE634B">
      <w:pPr>
        <w:rPr>
          <w:rFonts w:cs="Times New Roman"/>
          <w:b/>
          <w:sz w:val="24"/>
          <w:szCs w:val="24"/>
        </w:rPr>
      </w:pPr>
      <w:r w:rsidRPr="00BE634B">
        <w:rPr>
          <w:rFonts w:cs="Times New Roman"/>
          <w:b/>
          <w:sz w:val="24"/>
          <w:szCs w:val="24"/>
        </w:rPr>
        <w:lastRenderedPageBreak/>
        <w:t xml:space="preserve">3. Описание места </w:t>
      </w:r>
      <w:r>
        <w:rPr>
          <w:rFonts w:cs="Times New Roman"/>
          <w:b/>
          <w:sz w:val="24"/>
          <w:szCs w:val="24"/>
        </w:rPr>
        <w:t>курса внеурочной деятельности</w:t>
      </w:r>
      <w:r w:rsidRPr="00BE634B">
        <w:rPr>
          <w:rFonts w:cs="Times New Roman"/>
          <w:b/>
          <w:sz w:val="24"/>
          <w:szCs w:val="24"/>
        </w:rPr>
        <w:t xml:space="preserve"> в учебном плане</w:t>
      </w:r>
    </w:p>
    <w:p w:rsidR="00B71D2F" w:rsidRDefault="00BE634B" w:rsidP="00BE634B">
      <w:pPr>
        <w:rPr>
          <w:rFonts w:cs="Times New Roman"/>
          <w:sz w:val="24"/>
          <w:szCs w:val="24"/>
        </w:rPr>
      </w:pPr>
      <w:r w:rsidRPr="00BE634B">
        <w:rPr>
          <w:rFonts w:cs="Times New Roman"/>
          <w:sz w:val="24"/>
          <w:szCs w:val="24"/>
        </w:rPr>
        <w:t xml:space="preserve"> </w:t>
      </w:r>
      <w:proofErr w:type="gramStart"/>
      <w:r w:rsidRPr="00BE634B">
        <w:rPr>
          <w:rFonts w:cs="Times New Roman"/>
          <w:sz w:val="24"/>
          <w:szCs w:val="24"/>
        </w:rPr>
        <w:t xml:space="preserve">«Занимательное черчение» относится к </w:t>
      </w:r>
      <w:r>
        <w:rPr>
          <w:rFonts w:cs="Times New Roman"/>
          <w:sz w:val="24"/>
          <w:szCs w:val="24"/>
        </w:rPr>
        <w:t xml:space="preserve">общекультурному направлению </w:t>
      </w:r>
      <w:r w:rsidR="00B71D2F" w:rsidRPr="00B71D2F">
        <w:rPr>
          <w:rFonts w:cs="Times New Roman"/>
          <w:bCs/>
          <w:sz w:val="24"/>
          <w:szCs w:val="24"/>
        </w:rPr>
        <w:t xml:space="preserve">внеурочной </w:t>
      </w:r>
      <w:proofErr w:type="spellStart"/>
      <w:r w:rsidR="00B71D2F" w:rsidRPr="00B71D2F">
        <w:rPr>
          <w:rFonts w:cs="Times New Roman"/>
          <w:bCs/>
          <w:sz w:val="24"/>
          <w:szCs w:val="24"/>
        </w:rPr>
        <w:t>деятельности</w:t>
      </w:r>
      <w:r w:rsidRPr="00BE634B">
        <w:rPr>
          <w:rFonts w:cs="Times New Roman"/>
          <w:sz w:val="24"/>
          <w:szCs w:val="24"/>
        </w:rPr>
        <w:t>учебного</w:t>
      </w:r>
      <w:proofErr w:type="spellEnd"/>
      <w:r w:rsidRPr="00BE634B">
        <w:rPr>
          <w:rFonts w:cs="Times New Roman"/>
          <w:sz w:val="24"/>
          <w:szCs w:val="24"/>
        </w:rPr>
        <w:t xml:space="preserve"> плана образования обучающихся с умственной отсталостью (интеллектуальными нарушениями) (вариант 1).</w:t>
      </w:r>
      <w:proofErr w:type="gramEnd"/>
    </w:p>
    <w:p w:rsidR="00827EEC" w:rsidRPr="00827EEC" w:rsidRDefault="00BE634B" w:rsidP="00B71D2F">
      <w:pPr>
        <w:ind w:firstLine="708"/>
        <w:rPr>
          <w:rFonts w:cs="Times New Roman"/>
          <w:sz w:val="24"/>
          <w:szCs w:val="24"/>
        </w:rPr>
      </w:pPr>
      <w:r w:rsidRPr="00BE634B">
        <w:rPr>
          <w:rFonts w:cs="Times New Roman"/>
          <w:sz w:val="24"/>
          <w:szCs w:val="24"/>
        </w:rPr>
        <w:t xml:space="preserve">На изучение </w:t>
      </w:r>
      <w:r w:rsidR="00B71D2F" w:rsidRPr="00B71D2F">
        <w:rPr>
          <w:rFonts w:cs="Times New Roman"/>
          <w:bCs/>
          <w:sz w:val="24"/>
          <w:szCs w:val="24"/>
        </w:rPr>
        <w:t>курса внеурочной деятельности</w:t>
      </w:r>
      <w:proofErr w:type="gramStart"/>
      <w:r w:rsidRPr="00BE634B">
        <w:rPr>
          <w:rFonts w:cs="Times New Roman"/>
          <w:sz w:val="24"/>
          <w:szCs w:val="24"/>
        </w:rPr>
        <w:t>«</w:t>
      </w:r>
      <w:r w:rsidR="00B71D2F">
        <w:rPr>
          <w:rFonts w:cs="Times New Roman"/>
          <w:sz w:val="24"/>
          <w:szCs w:val="24"/>
        </w:rPr>
        <w:t>З</w:t>
      </w:r>
      <w:proofErr w:type="gramEnd"/>
      <w:r w:rsidR="00B71D2F">
        <w:rPr>
          <w:rFonts w:cs="Times New Roman"/>
          <w:sz w:val="24"/>
          <w:szCs w:val="24"/>
        </w:rPr>
        <w:t>анимательное ч</w:t>
      </w:r>
      <w:r w:rsidRPr="00BE634B">
        <w:rPr>
          <w:rFonts w:cs="Times New Roman"/>
          <w:sz w:val="24"/>
          <w:szCs w:val="24"/>
        </w:rPr>
        <w:t xml:space="preserve">ерчение» в </w:t>
      </w:r>
      <w:r w:rsidR="00620F64">
        <w:rPr>
          <w:rFonts w:cs="Times New Roman"/>
          <w:sz w:val="24"/>
          <w:szCs w:val="24"/>
        </w:rPr>
        <w:t>7</w:t>
      </w:r>
      <w:r w:rsidRPr="00BE634B">
        <w:rPr>
          <w:rFonts w:cs="Times New Roman"/>
          <w:sz w:val="24"/>
          <w:szCs w:val="24"/>
        </w:rPr>
        <w:t>классе отводится по 1 часу в неделю, курс рассчитан на 34 часа (34 учебных недели).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Количество часов, предусмотренных учебным планом.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04"/>
        <w:gridCol w:w="1134"/>
        <w:gridCol w:w="1276"/>
        <w:gridCol w:w="1418"/>
        <w:gridCol w:w="1417"/>
        <w:gridCol w:w="1418"/>
        <w:gridCol w:w="1103"/>
      </w:tblGrid>
      <w:tr w:rsidR="00B71D2F" w:rsidRPr="00B71D2F" w:rsidTr="00CE63BE"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Курс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II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III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IV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B71D2F" w:rsidRPr="00B71D2F" w:rsidTr="00CE63BE"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Занимательное ч</w:t>
            </w:r>
            <w:r w:rsidRPr="00B71D2F">
              <w:rPr>
                <w:rFonts w:cs="Times New Roman"/>
                <w:bCs/>
                <w:sz w:val="24"/>
                <w:szCs w:val="24"/>
              </w:rPr>
              <w:t>ерчение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991B13" w:rsidP="00B71D2F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991B13" w:rsidP="00B71D2F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</w:tr>
    </w:tbl>
    <w:p w:rsidR="00CE63BE" w:rsidRDefault="00CE63BE" w:rsidP="00CE63BE">
      <w:pPr>
        <w:rPr>
          <w:rFonts w:cs="Times New Roman"/>
          <w:b/>
          <w:sz w:val="24"/>
          <w:szCs w:val="24"/>
        </w:rPr>
      </w:pPr>
    </w:p>
    <w:p w:rsidR="00CE63BE" w:rsidRPr="00CE63BE" w:rsidRDefault="00CE63BE" w:rsidP="00CE63BE">
      <w:pPr>
        <w:rPr>
          <w:rFonts w:cs="Times New Roman"/>
          <w:b/>
          <w:sz w:val="24"/>
          <w:szCs w:val="24"/>
        </w:rPr>
      </w:pPr>
      <w:r w:rsidRPr="00CE63BE">
        <w:rPr>
          <w:rFonts w:cs="Times New Roman"/>
          <w:b/>
          <w:sz w:val="24"/>
          <w:szCs w:val="24"/>
        </w:rPr>
        <w:t>4. Личностные и предметные результаты освоения учебного предмета, коррекционного курса.</w:t>
      </w:r>
    </w:p>
    <w:p w:rsidR="00CE63BE" w:rsidRPr="00177EA5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b/>
          <w:bCs/>
          <w:sz w:val="24"/>
          <w:szCs w:val="24"/>
        </w:rPr>
        <w:t xml:space="preserve">4.1. Личностными </w:t>
      </w:r>
      <w:r w:rsidRPr="00CE63BE">
        <w:rPr>
          <w:rFonts w:cs="Times New Roman"/>
          <w:sz w:val="24"/>
          <w:szCs w:val="24"/>
        </w:rPr>
        <w:t xml:space="preserve">результатами изучения курса внеурочной деятельности «Занимательное черчение» в </w:t>
      </w:r>
      <w:r w:rsidR="00620F64">
        <w:rPr>
          <w:rFonts w:cs="Times New Roman"/>
          <w:sz w:val="24"/>
          <w:szCs w:val="24"/>
        </w:rPr>
        <w:t>7</w:t>
      </w:r>
      <w:r w:rsidRPr="00CE63BE">
        <w:rPr>
          <w:rFonts w:cs="Times New Roman"/>
          <w:sz w:val="24"/>
          <w:szCs w:val="24"/>
        </w:rPr>
        <w:t>-м классе является формирование следующих умений: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bCs/>
          <w:sz w:val="24"/>
          <w:szCs w:val="24"/>
        </w:rPr>
        <w:t>1) осознание себя как гражданина России; формирование чувства гордости за свою Родину;</w:t>
      </w:r>
      <w:r w:rsidRPr="00CE63BE">
        <w:rPr>
          <w:rFonts w:cs="Times New Roman"/>
          <w:bCs/>
          <w:sz w:val="24"/>
          <w:szCs w:val="24"/>
        </w:rPr>
        <w:br/>
        <w:t>2) воспитание уважительного отношения к иному мнению, истории и культуре других народов;</w:t>
      </w:r>
      <w:r w:rsidRPr="00CE63BE">
        <w:rPr>
          <w:rFonts w:cs="Times New Roman"/>
          <w:bCs/>
          <w:sz w:val="24"/>
          <w:szCs w:val="24"/>
        </w:rPr>
        <w:br/>
        <w:t xml:space="preserve">3) </w:t>
      </w:r>
      <w:proofErr w:type="spellStart"/>
      <w:r w:rsidRPr="00CE63BE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E63BE">
        <w:rPr>
          <w:rFonts w:cs="Times New Roman"/>
          <w:bCs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  <w:r w:rsidRPr="00CE63BE">
        <w:rPr>
          <w:rFonts w:cs="Times New Roman"/>
          <w:bCs/>
          <w:sz w:val="24"/>
          <w:szCs w:val="24"/>
        </w:rPr>
        <w:br/>
        <w:t>4) овладение начальными навыками адаптации в динамично изменяющемся и развивающемся мире;</w:t>
      </w:r>
      <w:r w:rsidRPr="00CE63BE">
        <w:rPr>
          <w:rFonts w:cs="Times New Roman"/>
          <w:bCs/>
          <w:sz w:val="24"/>
          <w:szCs w:val="24"/>
        </w:rPr>
        <w:br/>
        <w:t>5) овладение социально-бытовыми навыками, используемыми в повседневной жизни;</w:t>
      </w:r>
      <w:r w:rsidRPr="00CE63BE">
        <w:rPr>
          <w:rFonts w:cs="Times New Roman"/>
          <w:bCs/>
          <w:sz w:val="24"/>
          <w:szCs w:val="24"/>
        </w:rPr>
        <w:br/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</w:t>
      </w:r>
      <w:proofErr w:type="gramStart"/>
      <w:r w:rsidRPr="00CE63BE">
        <w:rPr>
          <w:rFonts w:cs="Times New Roman"/>
          <w:bCs/>
          <w:sz w:val="24"/>
          <w:szCs w:val="24"/>
        </w:rPr>
        <w:t>использование доступных информационных технологий для коммуникации;</w:t>
      </w:r>
      <w:r w:rsidRPr="00CE63BE">
        <w:rPr>
          <w:rFonts w:cs="Times New Roman"/>
          <w:bCs/>
          <w:sz w:val="24"/>
          <w:szCs w:val="24"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CE63BE">
        <w:rPr>
          <w:rFonts w:cs="Times New Roman"/>
          <w:bCs/>
          <w:sz w:val="24"/>
          <w:szCs w:val="24"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Pr="00CE63BE">
        <w:rPr>
          <w:rFonts w:cs="Times New Roman"/>
          <w:bCs/>
          <w:sz w:val="24"/>
          <w:szCs w:val="24"/>
        </w:rPr>
        <w:br/>
        <w:t xml:space="preserve">9) </w:t>
      </w:r>
      <w:proofErr w:type="spellStart"/>
      <w:r w:rsidRPr="00CE63BE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E63BE">
        <w:rPr>
          <w:rFonts w:cs="Times New Roman"/>
          <w:bCs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  <w:r w:rsidRPr="00CE63BE">
        <w:rPr>
          <w:rFonts w:cs="Times New Roman"/>
          <w:bCs/>
          <w:sz w:val="24"/>
          <w:szCs w:val="24"/>
        </w:rPr>
        <w:br/>
        <w:t>10) способность к осмыслению картины мира, ее временно-пространственной организации;</w:t>
      </w:r>
      <w:proofErr w:type="gramEnd"/>
      <w:r w:rsidRPr="00CE63BE">
        <w:rPr>
          <w:rFonts w:cs="Times New Roman"/>
          <w:bCs/>
          <w:sz w:val="24"/>
          <w:szCs w:val="24"/>
        </w:rPr>
        <w:t xml:space="preserve"> </w:t>
      </w:r>
      <w:proofErr w:type="gramStart"/>
      <w:r w:rsidRPr="00CE63BE">
        <w:rPr>
          <w:rFonts w:cs="Times New Roman"/>
          <w:bCs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  <w:r w:rsidRPr="00CE63BE">
        <w:rPr>
          <w:rFonts w:cs="Times New Roman"/>
          <w:bCs/>
          <w:sz w:val="24"/>
          <w:szCs w:val="24"/>
        </w:rPr>
        <w:br/>
        <w:t>11) воспитание эстетических потребностей, ценностей и чувств;</w:t>
      </w:r>
      <w:r w:rsidRPr="00CE63BE">
        <w:rPr>
          <w:rFonts w:cs="Times New Roman"/>
          <w:bCs/>
          <w:sz w:val="24"/>
          <w:szCs w:val="24"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proofErr w:type="gramEnd"/>
      <w:r w:rsidRPr="00CE63BE">
        <w:rPr>
          <w:rFonts w:cs="Times New Roman"/>
          <w:bCs/>
          <w:sz w:val="24"/>
          <w:szCs w:val="24"/>
        </w:rPr>
        <w:br/>
      </w:r>
      <w:proofErr w:type="gramStart"/>
      <w:r w:rsidRPr="00CE63BE">
        <w:rPr>
          <w:rFonts w:cs="Times New Roman"/>
          <w:bCs/>
          <w:sz w:val="24"/>
          <w:szCs w:val="24"/>
        </w:rPr>
        <w:t xml:space="preserve">13) </w:t>
      </w:r>
      <w:proofErr w:type="spellStart"/>
      <w:r w:rsidRPr="00CE63BE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E63BE">
        <w:rPr>
          <w:rFonts w:cs="Times New Roman"/>
          <w:bCs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CE63BE">
        <w:rPr>
          <w:rFonts w:cs="Times New Roman"/>
          <w:bCs/>
          <w:sz w:val="24"/>
          <w:szCs w:val="24"/>
        </w:rPr>
        <w:br/>
        <w:t>14) проявление готовности к самостоятельной жизни.</w:t>
      </w:r>
      <w:proofErr w:type="gramEnd"/>
    </w:p>
    <w:p w:rsidR="00CE63BE" w:rsidRPr="00CE63BE" w:rsidRDefault="00CE63BE" w:rsidP="00CE63BE">
      <w:pPr>
        <w:rPr>
          <w:rFonts w:cs="Times New Roman"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br/>
      </w:r>
      <w:r w:rsidR="00457BD7">
        <w:rPr>
          <w:rFonts w:cs="Times New Roman"/>
          <w:b/>
          <w:sz w:val="24"/>
          <w:szCs w:val="24"/>
        </w:rPr>
        <w:br/>
      </w:r>
      <w:r w:rsidRPr="00CE63BE">
        <w:rPr>
          <w:rFonts w:cs="Times New Roman"/>
          <w:b/>
          <w:sz w:val="24"/>
          <w:szCs w:val="24"/>
        </w:rPr>
        <w:lastRenderedPageBreak/>
        <w:t>4.2. Предметные результаты</w:t>
      </w:r>
      <w:r w:rsidRPr="00CE63BE">
        <w:rPr>
          <w:rFonts w:cs="Times New Roman"/>
          <w:sz w:val="24"/>
          <w:szCs w:val="24"/>
        </w:rPr>
        <w:t xml:space="preserve"> освоения</w:t>
      </w:r>
      <w:r>
        <w:rPr>
          <w:rFonts w:cs="Times New Roman"/>
          <w:sz w:val="24"/>
          <w:szCs w:val="24"/>
        </w:rPr>
        <w:t xml:space="preserve"> курса внеурочной деятельности «Занимательное черчение»</w:t>
      </w:r>
      <w:r w:rsidRPr="00CE63BE">
        <w:rPr>
          <w:rFonts w:cs="Times New Roman"/>
          <w:sz w:val="24"/>
          <w:szCs w:val="24"/>
        </w:rPr>
        <w:t>: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CE63BE">
        <w:rPr>
          <w:rFonts w:cs="Times New Roman"/>
          <w:sz w:val="24"/>
          <w:szCs w:val="24"/>
        </w:rPr>
        <w:t xml:space="preserve"> - 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tab/>
        <w:t>- развитие зрительной памяти, ассоциативного мышления, статических, динамических и пространственных представлений;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 развитие визуально – пространственного мышления;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рациональное использование чертежных инструментов;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tab/>
      </w:r>
      <w:proofErr w:type="gramStart"/>
      <w:r w:rsidRPr="00CE63BE">
        <w:rPr>
          <w:rFonts w:cs="Times New Roman"/>
          <w:sz w:val="24"/>
          <w:szCs w:val="24"/>
        </w:rPr>
        <w:t>- освоение правил и приемов выполнения и чтения чертежей различного назначения;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развитие творческого мышления и формирование элементарных умений преобразования формы предметов, изменения их положения и ориентации в пространстве;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приобретение опыта создания творческих работ с элементами конструирования, в том числе базирующихся на ИКТ;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применение графических знаний в новой ситуации при решении задач с творческим содержанием (в том числе с элементами конструирования);</w:t>
      </w:r>
      <w:proofErr w:type="gramEnd"/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t>- формирование стойкого интереса к творческой деятельности.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b/>
          <w:sz w:val="24"/>
          <w:szCs w:val="24"/>
        </w:rPr>
        <w:t>4.3.  Результаты по формированию базовых учебных действий</w:t>
      </w:r>
    </w:p>
    <w:p w:rsidR="00177EA5" w:rsidRDefault="00CE63BE" w:rsidP="00177EA5">
      <w:pPr>
        <w:rPr>
          <w:rFonts w:cs="Times New Roman"/>
          <w:b/>
          <w:sz w:val="24"/>
          <w:szCs w:val="24"/>
        </w:rPr>
      </w:pPr>
      <w:r w:rsidRPr="00CE63BE">
        <w:rPr>
          <w:rFonts w:cs="Times New Roman"/>
          <w:b/>
          <w:bCs/>
          <w:sz w:val="24"/>
          <w:szCs w:val="24"/>
        </w:rPr>
        <w:tab/>
        <w:t>4.3.1. Личностные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1. Испытывать чувство гордости за свою страну.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2. Гордиться успехами и достижениями как собственными, так и своих других обучающихся.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3. Адекватно эмоционально откликаться на произведения литературы, музыки, живописи.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4.Уважительно и бережно относиться к людям труда и результатам их деятельности.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5. Активно включаться в общеполезную социальную деятельность.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6. Бережно относиться к культурно-историческому наследию родного края и страны.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b/>
          <w:sz w:val="24"/>
          <w:szCs w:val="24"/>
        </w:rPr>
        <w:tab/>
        <w:t>4.3.2. Коммуникативные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1.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</w:r>
      <w:r w:rsidRPr="00CE63BE">
        <w:rPr>
          <w:rFonts w:cs="Times New Roman"/>
          <w:b/>
          <w:sz w:val="24"/>
          <w:szCs w:val="24"/>
        </w:rPr>
        <w:t>4.3.3. Регулятивные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1.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2.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3. Обладать готовностью к осуществлению самоконтроля в процессе деятельности. </w:t>
      </w:r>
      <w:r w:rsidRPr="00CE63BE">
        <w:rPr>
          <w:rFonts w:cs="Times New Roman"/>
          <w:sz w:val="24"/>
          <w:szCs w:val="24"/>
        </w:rPr>
        <w:tab/>
        <w:t>4. Адекватно реагировать на внешний контроль и оценку, корректировать в соответствии с ней свою деятельность.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</w:r>
      <w:r w:rsidRPr="00CE63BE">
        <w:rPr>
          <w:rFonts w:cs="Times New Roman"/>
          <w:b/>
          <w:sz w:val="24"/>
          <w:szCs w:val="24"/>
        </w:rPr>
        <w:t>4.4.4.Познавательные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1. </w:t>
      </w:r>
      <w:proofErr w:type="gramStart"/>
      <w:r w:rsidRPr="00CE63BE">
        <w:rPr>
          <w:rFonts w:cs="Times New Roman"/>
          <w:sz w:val="24"/>
          <w:szCs w:val="24"/>
        </w:rPr>
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2.</w:t>
      </w:r>
      <w:proofErr w:type="gramEnd"/>
      <w:r w:rsidRPr="00CE63BE">
        <w:rPr>
          <w:rFonts w:cs="Times New Roman"/>
          <w:sz w:val="24"/>
          <w:szCs w:val="24"/>
        </w:rPr>
        <w:t xml:space="preserve"> Использовать в жизни и деятельности некоторые </w:t>
      </w:r>
      <w:proofErr w:type="spellStart"/>
      <w:r w:rsidRPr="00CE63BE">
        <w:rPr>
          <w:rFonts w:cs="Times New Roman"/>
          <w:sz w:val="24"/>
          <w:szCs w:val="24"/>
        </w:rPr>
        <w:t>межпредметные</w:t>
      </w:r>
      <w:proofErr w:type="spellEnd"/>
      <w:r w:rsidRPr="00CE63BE">
        <w:rPr>
          <w:rFonts w:cs="Times New Roman"/>
          <w:sz w:val="24"/>
          <w:szCs w:val="24"/>
        </w:rPr>
        <w:t xml:space="preserve"> знания, </w:t>
      </w:r>
      <w:r w:rsidRPr="00CE63BE">
        <w:rPr>
          <w:rFonts w:cs="Times New Roman"/>
          <w:sz w:val="24"/>
          <w:szCs w:val="24"/>
        </w:rPr>
        <w:lastRenderedPageBreak/>
        <w:t>отражающие несложные, доступные существенные связи и отношения между объектами и процессами.</w:t>
      </w:r>
      <w:r w:rsidR="00177EA5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br/>
      </w:r>
      <w:r w:rsidR="00177EA5" w:rsidRPr="00177EA5">
        <w:rPr>
          <w:rFonts w:cs="Times New Roman"/>
          <w:b/>
          <w:sz w:val="24"/>
          <w:szCs w:val="24"/>
        </w:rPr>
        <w:t xml:space="preserve">5. Содержание </w:t>
      </w:r>
      <w:r w:rsidR="00177EA5">
        <w:rPr>
          <w:rFonts w:cs="Times New Roman"/>
          <w:b/>
          <w:sz w:val="24"/>
          <w:szCs w:val="24"/>
        </w:rPr>
        <w:t>курса внеурочной деятельности</w:t>
      </w:r>
    </w:p>
    <w:p w:rsidR="00620F64" w:rsidRPr="00620F64" w:rsidRDefault="00620F64" w:rsidP="00620F64">
      <w:pPr>
        <w:rPr>
          <w:rFonts w:cs="Times New Roman"/>
          <w:sz w:val="24"/>
          <w:szCs w:val="24"/>
        </w:rPr>
      </w:pPr>
      <w:r w:rsidRPr="00620F64">
        <w:rPr>
          <w:rFonts w:cs="Times New Roman"/>
          <w:b/>
          <w:sz w:val="24"/>
          <w:szCs w:val="24"/>
        </w:rPr>
        <w:t>5.1 Вводное занятие. Основные чертёжные инструменты и принадлежности</w:t>
      </w:r>
      <w:r w:rsidRPr="00620F64">
        <w:rPr>
          <w:rFonts w:cs="Times New Roman"/>
          <w:b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ab/>
        <w:t>Значение черчения в практической деятельности человека. Цели и задачи изучения черчения. Демонстрация чертежей и изделий, выполненных в учебных мастерских. Связь черчения с общеобразовательными предметами и с профессиональной, трудовой подготовкой. Ведение тетради по черчению.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  <w:t>Инструменты, принадлежности и материалы, необходимые для занятий. Их назначение. Карандаш (Т, ТМ, 2Т), выбор их по твердости графита. Резинка. Линейка с делениями. Чертежные угольники с углами 45,45,90 и 30,60,90, их назначение. Циркуль, его устройство и назначение. Правила безопасности работы с циркулем. Бумага. Правила организации рабочего места.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 xml:space="preserve">Практическая работа. </w:t>
      </w:r>
      <w:r w:rsidRPr="00620F64">
        <w:rPr>
          <w:rFonts w:cs="Times New Roman"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>Расположить чертёжные инструменты и принадлежности на парте. Заточить карандаши.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>5.2 Прикладные геометрические построения. Линии чертежа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  <w:t>Линии чертежа: сплошная толстая — основная (видимого контура), сплошная тонкая (размерные и выносные линии сгиба на развертках). Углы (прямой, тупой, острый). Параллельные прямые.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>Практические  работы и упражнения.</w:t>
      </w:r>
      <w:r w:rsidRPr="00620F64">
        <w:rPr>
          <w:rFonts w:cs="Times New Roman"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 xml:space="preserve">№ 1  Проведение отрезков произвольных размеров с помощью линейки через две </w:t>
      </w:r>
      <w:r w:rsidRPr="00620F64">
        <w:rPr>
          <w:rFonts w:cs="Times New Roman"/>
          <w:sz w:val="24"/>
          <w:szCs w:val="24"/>
        </w:rPr>
        <w:br/>
        <w:t xml:space="preserve">        заданные точки. </w:t>
      </w:r>
      <w:proofErr w:type="gramStart"/>
      <w:r w:rsidRPr="00620F64">
        <w:rPr>
          <w:rFonts w:cs="Times New Roman"/>
          <w:sz w:val="24"/>
          <w:szCs w:val="24"/>
        </w:rPr>
        <w:t>Обводка линий.</w:t>
      </w:r>
      <w:r w:rsidRPr="00620F64">
        <w:rPr>
          <w:rFonts w:cs="Times New Roman"/>
          <w:sz w:val="24"/>
          <w:szCs w:val="24"/>
        </w:rPr>
        <w:br/>
        <w:t xml:space="preserve">№ 2  Проведение параллельных прямых: горизонтальных, вертикальных и под углом в </w:t>
      </w:r>
      <w:r w:rsidRPr="00620F64">
        <w:rPr>
          <w:rFonts w:cs="Times New Roman"/>
          <w:sz w:val="24"/>
          <w:szCs w:val="24"/>
        </w:rPr>
        <w:br/>
        <w:t xml:space="preserve">         45</w:t>
      </w:r>
      <w:r w:rsidRPr="00620F64">
        <w:rPr>
          <w:rFonts w:cs="Times New Roman"/>
          <w:sz w:val="24"/>
          <w:szCs w:val="24"/>
          <w:vertAlign w:val="superscript"/>
        </w:rPr>
        <w:t>о</w:t>
      </w:r>
      <w:r w:rsidRPr="00620F64">
        <w:rPr>
          <w:rFonts w:cs="Times New Roman"/>
          <w:sz w:val="24"/>
          <w:szCs w:val="24"/>
        </w:rPr>
        <w:t>, 30</w:t>
      </w:r>
      <w:r w:rsidRPr="00620F64">
        <w:rPr>
          <w:rFonts w:cs="Times New Roman"/>
          <w:sz w:val="24"/>
          <w:szCs w:val="24"/>
          <w:vertAlign w:val="superscript"/>
        </w:rPr>
        <w:t>о</w:t>
      </w:r>
      <w:r w:rsidRPr="00620F64">
        <w:rPr>
          <w:rFonts w:cs="Times New Roman"/>
          <w:sz w:val="24"/>
          <w:szCs w:val="24"/>
        </w:rPr>
        <w:t>, 60</w:t>
      </w:r>
      <w:r w:rsidRPr="00620F64">
        <w:rPr>
          <w:rFonts w:cs="Times New Roman"/>
          <w:sz w:val="24"/>
          <w:szCs w:val="24"/>
          <w:vertAlign w:val="superscript"/>
        </w:rPr>
        <w:t>о</w:t>
      </w:r>
      <w:r w:rsidRPr="00620F64">
        <w:rPr>
          <w:rFonts w:cs="Times New Roman"/>
          <w:sz w:val="24"/>
          <w:szCs w:val="24"/>
        </w:rPr>
        <w:t>, 90</w:t>
      </w:r>
      <w:r w:rsidRPr="00620F64">
        <w:rPr>
          <w:rFonts w:cs="Times New Roman"/>
          <w:sz w:val="24"/>
          <w:szCs w:val="24"/>
          <w:vertAlign w:val="superscript"/>
        </w:rPr>
        <w:t>о</w:t>
      </w:r>
      <w:r w:rsidRPr="00620F64">
        <w:rPr>
          <w:rFonts w:cs="Times New Roman"/>
          <w:sz w:val="24"/>
          <w:szCs w:val="24"/>
        </w:rPr>
        <w:t xml:space="preserve">  при помощи линейки и чертежного угольника.</w:t>
      </w:r>
      <w:r w:rsidRPr="00620F64">
        <w:rPr>
          <w:rFonts w:cs="Times New Roman"/>
          <w:sz w:val="24"/>
          <w:szCs w:val="24"/>
        </w:rPr>
        <w:br/>
        <w:t xml:space="preserve">№ 3Построение квадрата, прямоугольника по заданным размерам (по чертежу на </w:t>
      </w:r>
      <w:r w:rsidRPr="00620F64">
        <w:rPr>
          <w:rFonts w:cs="Times New Roman"/>
          <w:sz w:val="24"/>
          <w:szCs w:val="24"/>
        </w:rPr>
        <w:br/>
        <w:t xml:space="preserve">          доске).</w:t>
      </w:r>
      <w:r w:rsidRPr="00620F64">
        <w:rPr>
          <w:rFonts w:cs="Times New Roman"/>
          <w:sz w:val="24"/>
          <w:szCs w:val="24"/>
        </w:rPr>
        <w:br/>
        <w:t>№ 4  Выполнение орнамента в квадрате с использованием цвета (по образцу).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>5.3 Деление окружности на равные части и построение правильных многоугольников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  <w:t>Окружность.</w:t>
      </w:r>
      <w:proofErr w:type="gramEnd"/>
      <w:r w:rsidRPr="00620F64">
        <w:rPr>
          <w:rFonts w:cs="Times New Roman"/>
          <w:sz w:val="24"/>
          <w:szCs w:val="24"/>
        </w:rPr>
        <w:t xml:space="preserve"> Радиус и диаметр окружности. Обозначение радиуса и диаметра на чертежах. Осевые и центровые линии. Необходимость в практике деления окружности на равные части. Деление окружности на 4,6,8 и 3 равные части.</w:t>
      </w:r>
      <w:r w:rsidRPr="00620F64">
        <w:rPr>
          <w:rFonts w:cs="Times New Roman"/>
          <w:sz w:val="24"/>
          <w:szCs w:val="24"/>
        </w:rPr>
        <w:br/>
        <w:t>Деление окружности на равные части.</w:t>
      </w:r>
    </w:p>
    <w:p w:rsidR="00620F64" w:rsidRPr="00620F64" w:rsidRDefault="00620F64" w:rsidP="00620F64">
      <w:pPr>
        <w:rPr>
          <w:rFonts w:cs="Times New Roman"/>
          <w:b/>
          <w:bCs/>
          <w:sz w:val="24"/>
          <w:szCs w:val="24"/>
        </w:rPr>
      </w:pP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>Практические работы и упражнения.</w:t>
      </w:r>
      <w:r w:rsidRPr="00620F64">
        <w:rPr>
          <w:rFonts w:cs="Times New Roman"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 xml:space="preserve">№ 1 Построение окружности, центровых и осевых линий. Выполнение в тетрадях знаков 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  <w:lang w:val="en-US"/>
        </w:rPr>
        <w:t>R</w:t>
      </w:r>
      <w:r w:rsidRPr="00620F64">
        <w:rPr>
          <w:rFonts w:cs="Times New Roman"/>
          <w:sz w:val="24"/>
          <w:szCs w:val="24"/>
        </w:rPr>
        <w:t xml:space="preserve"> и Ø.           </w:t>
      </w:r>
      <w:r w:rsidRPr="00620F64">
        <w:rPr>
          <w:rFonts w:cs="Times New Roman"/>
          <w:sz w:val="24"/>
          <w:szCs w:val="24"/>
        </w:rPr>
        <w:br/>
        <w:t xml:space="preserve">№ 2 Вычерчивание окружностей разных диаметров по заданным размерам; сравнение </w:t>
      </w:r>
      <w:r w:rsidRPr="00620F64">
        <w:rPr>
          <w:rFonts w:cs="Times New Roman"/>
          <w:sz w:val="24"/>
          <w:szCs w:val="24"/>
        </w:rPr>
        <w:br/>
        <w:t xml:space="preserve">         величины радиусов.                                                                   </w:t>
      </w:r>
      <w:r w:rsidRPr="00620F64">
        <w:rPr>
          <w:rFonts w:cs="Times New Roman"/>
          <w:sz w:val="24"/>
          <w:szCs w:val="24"/>
        </w:rPr>
        <w:br/>
        <w:t xml:space="preserve">№ 3 Деление окружностей на 4, 8 равных частей. </w:t>
      </w:r>
      <w:r w:rsidRPr="00620F64">
        <w:rPr>
          <w:rFonts w:cs="Times New Roman"/>
          <w:sz w:val="24"/>
          <w:szCs w:val="24"/>
        </w:rPr>
        <w:br/>
        <w:t xml:space="preserve">№ 4 Деление окружностей на 6, 3 равные части. 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>5.4 Изображение плоских предметов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  <w:t>Правила нанесения размеров на чертеже. Снятие размеров с моделей плоских деталей несложной формы. Знакомимся с написанием цифр чертежным шрифтом.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>Практические работы и упражнения.</w:t>
      </w:r>
      <w:r w:rsidRPr="00620F64">
        <w:rPr>
          <w:rFonts w:cs="Times New Roman"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 xml:space="preserve">№ 1 Вычерчивание рамки с помощью линейки и угольника. </w:t>
      </w:r>
      <w:r w:rsidRPr="00620F64">
        <w:rPr>
          <w:rFonts w:cs="Times New Roman"/>
          <w:sz w:val="24"/>
          <w:szCs w:val="24"/>
        </w:rPr>
        <w:br/>
        <w:t xml:space="preserve">№ 2 Снятие размеров с натуры (несложная техническая деталь прямоугольной формы </w:t>
      </w:r>
      <w:r w:rsidRPr="00620F64">
        <w:rPr>
          <w:rFonts w:cs="Times New Roman"/>
          <w:sz w:val="24"/>
          <w:szCs w:val="24"/>
        </w:rPr>
        <w:br/>
        <w:t xml:space="preserve">         типа «прокладка») и выполнение её чертежа с нанесением размеров (по чертежам на </w:t>
      </w:r>
      <w:r w:rsidRPr="00620F64">
        <w:rPr>
          <w:rFonts w:cs="Times New Roman"/>
          <w:sz w:val="24"/>
          <w:szCs w:val="24"/>
        </w:rPr>
        <w:br/>
        <w:t xml:space="preserve">         доске и картонным моделям).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>5.5 Правила оформления чертежа. Рамка и основная надпись чертежа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  <w:t>Формат. Рамка. Основная надпись чертежа. Чертежный шрифт. Буквы. Заполнение основной надписи чертежа.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>Практические работы и упражнения</w:t>
      </w:r>
      <w:r w:rsidRPr="00620F64">
        <w:rPr>
          <w:rFonts w:cs="Times New Roman"/>
          <w:sz w:val="24"/>
          <w:szCs w:val="24"/>
          <w:u w:val="single"/>
        </w:rPr>
        <w:br/>
      </w:r>
      <w:r w:rsidR="00A35402">
        <w:rPr>
          <w:rFonts w:cs="Times New Roman"/>
          <w:sz w:val="24"/>
          <w:szCs w:val="24"/>
        </w:rPr>
        <w:lastRenderedPageBreak/>
        <w:br/>
      </w:r>
      <w:r w:rsidRPr="00620F64">
        <w:rPr>
          <w:rFonts w:cs="Times New Roman"/>
          <w:sz w:val="24"/>
          <w:szCs w:val="24"/>
        </w:rPr>
        <w:t xml:space="preserve">№ 1 Вычерчивание рамки и основной надписи (с помощью линейки и чертёжного </w:t>
      </w:r>
      <w:r w:rsidRPr="00620F64">
        <w:rPr>
          <w:rFonts w:cs="Times New Roman"/>
          <w:sz w:val="24"/>
          <w:szCs w:val="24"/>
        </w:rPr>
        <w:br/>
        <w:t xml:space="preserve">         угольника).  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bCs/>
          <w:sz w:val="24"/>
          <w:szCs w:val="24"/>
        </w:rPr>
        <w:t>5.6 Понятие о масштабах.</w:t>
      </w:r>
      <w:r w:rsidRPr="00620F64">
        <w:rPr>
          <w:rFonts w:cs="Times New Roman"/>
          <w:sz w:val="24"/>
          <w:szCs w:val="24"/>
        </w:rPr>
        <w:br/>
        <w:t>Значение масштабов. Масштабы увеличения и уменьшения. Обозначение масштабов.</w:t>
      </w:r>
      <w:r w:rsidRPr="00620F64">
        <w:rPr>
          <w:rFonts w:cs="Times New Roman"/>
          <w:sz w:val="24"/>
          <w:szCs w:val="24"/>
        </w:rPr>
        <w:br/>
      </w:r>
      <w:r w:rsidR="00A35402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</w:rPr>
        <w:t>№ 1Выполнение чертежа плоской технической детали в масштабе 1:2 или 2:1.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>5.7 Сопряжения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  <w:t xml:space="preserve">Понятия о сопряжениях. Применение сопряжений в технике. Различные виды сопряжений: окружности и прямой дугой заданного радиуса; параллельных прямых дугой заданного радиуса; </w:t>
      </w:r>
      <w:proofErr w:type="spellStart"/>
      <w:r w:rsidRPr="00620F64">
        <w:rPr>
          <w:rFonts w:cs="Times New Roman"/>
          <w:sz w:val="24"/>
          <w:szCs w:val="24"/>
        </w:rPr>
        <w:t>скругление</w:t>
      </w:r>
      <w:proofErr w:type="spellEnd"/>
      <w:r w:rsidRPr="00620F64">
        <w:rPr>
          <w:rFonts w:cs="Times New Roman"/>
          <w:sz w:val="24"/>
          <w:szCs w:val="24"/>
        </w:rPr>
        <w:t xml:space="preserve"> прямого, тупого и острого углов. Точки сопряжения, центр дуги сопряжения.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>Практические  работы и упражнения.</w:t>
      </w:r>
      <w:r w:rsidRPr="00620F64">
        <w:rPr>
          <w:rFonts w:cs="Times New Roman"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>№ 1Скругление  прямого, тупого и острого углов.</w:t>
      </w:r>
      <w:r w:rsidRPr="00620F64">
        <w:rPr>
          <w:rFonts w:cs="Times New Roman"/>
          <w:sz w:val="24"/>
          <w:szCs w:val="24"/>
        </w:rPr>
        <w:br/>
        <w:t>№ 2  Сопряжение полуокружности и прямой («волна»).</w:t>
      </w:r>
      <w:r w:rsidRPr="00620F64">
        <w:rPr>
          <w:rFonts w:cs="Times New Roman"/>
          <w:sz w:val="24"/>
          <w:szCs w:val="24"/>
        </w:rPr>
        <w:br/>
        <w:t xml:space="preserve">№ 3  Вычерчивание «шаблона» (детали, чертёж которой содержит сопряжение двух </w:t>
      </w:r>
      <w:r w:rsidRPr="00620F64">
        <w:rPr>
          <w:rFonts w:cs="Times New Roman"/>
          <w:sz w:val="24"/>
          <w:szCs w:val="24"/>
        </w:rPr>
        <w:br/>
        <w:t xml:space="preserve">        прямых дугой заданного радиуса).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 xml:space="preserve"> 5.8 Прямоугольное проецирование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ab/>
      </w:r>
      <w:r w:rsidRPr="00620F64">
        <w:rPr>
          <w:rFonts w:cs="Times New Roman"/>
          <w:sz w:val="24"/>
          <w:szCs w:val="24"/>
        </w:rPr>
        <w:t>Проецирование. Плоскости проекций. Оси проекций. Прямоугольные проекции. Расположение видов (проекций) на чертеже и их названия: вид спереди (главный вид), вид сверху, вид слева. Выбор главного вида. Штриховая линия — линия невидимого контура. Прямоугольное проецирование параллелепипеда. Изображение предметов на одной или двух-трех взаимно перпендикулярных плоскостях проекций.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>Практические работы и упражнения.</w:t>
      </w:r>
      <w:r w:rsidRPr="00620F64">
        <w:rPr>
          <w:rFonts w:cs="Times New Roman"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>№ 1  Чтение чертежей  в системе прямоугольных проекций.</w:t>
      </w:r>
      <w:r w:rsidRPr="00620F64">
        <w:rPr>
          <w:rFonts w:cs="Times New Roman"/>
          <w:sz w:val="24"/>
          <w:szCs w:val="24"/>
        </w:rPr>
        <w:br/>
        <w:t xml:space="preserve">№ 2  Выполнение прямоугольных проекций параллелепипеда по моделям  с заданными </w:t>
      </w:r>
      <w:r w:rsidRPr="00620F64">
        <w:rPr>
          <w:rFonts w:cs="Times New Roman"/>
          <w:sz w:val="24"/>
          <w:szCs w:val="24"/>
        </w:rPr>
        <w:br/>
        <w:t xml:space="preserve">         размерами; нанесение  размеров  на чертеже.</w:t>
      </w:r>
      <w:r w:rsidRPr="00620F64">
        <w:rPr>
          <w:rFonts w:cs="Times New Roman"/>
          <w:sz w:val="24"/>
          <w:szCs w:val="24"/>
        </w:rPr>
        <w:br/>
        <w:t>№ 3  Упражнения в чтении чертежей в трёх видах (чертёж и наглядное изображение).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 xml:space="preserve"> 5.9 Эскиз</w:t>
      </w:r>
      <w:r w:rsidRPr="00620F64">
        <w:rPr>
          <w:rFonts w:cs="Times New Roman"/>
          <w:b/>
          <w:sz w:val="24"/>
          <w:szCs w:val="24"/>
        </w:rPr>
        <w:br/>
      </w:r>
      <w:r w:rsidRPr="00620F64">
        <w:rPr>
          <w:rFonts w:cs="Times New Roman"/>
          <w:b/>
          <w:sz w:val="24"/>
          <w:szCs w:val="24"/>
        </w:rPr>
        <w:tab/>
      </w:r>
      <w:r w:rsidRPr="00620F64">
        <w:rPr>
          <w:rFonts w:cs="Times New Roman"/>
          <w:sz w:val="24"/>
          <w:szCs w:val="24"/>
        </w:rPr>
        <w:t>Определение эскизов, их назначение. Отличие эскиза от чертежа. Последовательность выполнения эскиза. Выполнение эскизов различных деталей.</w:t>
      </w:r>
      <w:r w:rsidRPr="00620F64">
        <w:rPr>
          <w:rFonts w:cs="Times New Roman"/>
          <w:sz w:val="24"/>
          <w:szCs w:val="24"/>
        </w:rPr>
        <w:br/>
      </w:r>
      <w:r w:rsidRPr="00620F64">
        <w:rPr>
          <w:rFonts w:cs="Times New Roman"/>
          <w:sz w:val="24"/>
          <w:szCs w:val="24"/>
        </w:rPr>
        <w:tab/>
      </w:r>
      <w:r w:rsidRPr="00620F64">
        <w:rPr>
          <w:rFonts w:cs="Times New Roman"/>
          <w:sz w:val="24"/>
          <w:szCs w:val="24"/>
          <w:u w:val="single"/>
        </w:rPr>
        <w:t>Практические работы и упражнения.</w:t>
      </w:r>
      <w:r w:rsidRPr="00620F64">
        <w:rPr>
          <w:rFonts w:cs="Times New Roman"/>
          <w:sz w:val="24"/>
          <w:szCs w:val="24"/>
          <w:u w:val="single"/>
        </w:rPr>
        <w:br/>
      </w:r>
      <w:r w:rsidRPr="00620F64">
        <w:rPr>
          <w:rFonts w:cs="Times New Roman"/>
          <w:sz w:val="24"/>
          <w:szCs w:val="24"/>
        </w:rPr>
        <w:t>Выполнение эскиза модели прямоугольной формы по наглядному изображению, нанесение размеров.</w:t>
      </w:r>
    </w:p>
    <w:p w:rsidR="00620F64" w:rsidRPr="00620F64" w:rsidRDefault="00620F64" w:rsidP="00620F64">
      <w:pPr>
        <w:jc w:val="center"/>
        <w:rPr>
          <w:rFonts w:cs="Times New Roman"/>
          <w:b/>
          <w:sz w:val="24"/>
          <w:szCs w:val="24"/>
        </w:rPr>
      </w:pPr>
      <w:r w:rsidRPr="00620F64">
        <w:rPr>
          <w:rFonts w:cs="Times New Roman"/>
          <w:b/>
          <w:sz w:val="24"/>
          <w:szCs w:val="24"/>
        </w:rPr>
        <w:t>Тематический план</w:t>
      </w:r>
    </w:p>
    <w:tbl>
      <w:tblPr>
        <w:tblW w:w="84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8"/>
        <w:gridCol w:w="4803"/>
        <w:gridCol w:w="1515"/>
        <w:gridCol w:w="1543"/>
      </w:tblGrid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Из них практическая часть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bookmarkStart w:id="0" w:name="3"/>
            <w:bookmarkStart w:id="1" w:name="542e5717d545df884a608fdc94f02b981086c4ea"/>
            <w:bookmarkEnd w:id="0"/>
            <w:bookmarkEnd w:id="1"/>
            <w:r w:rsidRPr="00620F64">
              <w:rPr>
                <w:rFonts w:cs="Times New Roman"/>
                <w:sz w:val="24"/>
                <w:szCs w:val="24"/>
              </w:rPr>
              <w:t>Введение. Основные чертёжные инструменты и принадлежности.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Прикладные геометрические построения. Линии чертежа.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Деление окружности на равные части и построение многоугольников.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Изображение плоских предметов.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1,5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Правила оформления чертежа. Рамка и основная надпись чертежа.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Понятие о масштабах.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Сопряжения.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Прямоугольное проецирование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3,5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Эскиз.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620F64" w:rsidRPr="00620F64" w:rsidTr="00620F64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20F64" w:rsidRPr="00620F64" w:rsidRDefault="00620F64" w:rsidP="00620F6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13</w:t>
            </w:r>
          </w:p>
        </w:tc>
      </w:tr>
    </w:tbl>
    <w:p w:rsidR="00620F64" w:rsidRPr="00177EA5" w:rsidRDefault="00620F64" w:rsidP="00177EA5">
      <w:pPr>
        <w:rPr>
          <w:rFonts w:cs="Times New Roman"/>
          <w:sz w:val="24"/>
          <w:szCs w:val="24"/>
        </w:rPr>
      </w:pPr>
      <w:r w:rsidRPr="00620F64">
        <w:rPr>
          <w:rFonts w:cs="Times New Roman"/>
          <w:b/>
          <w:sz w:val="24"/>
          <w:szCs w:val="24"/>
        </w:rPr>
        <w:br/>
      </w:r>
    </w:p>
    <w:p w:rsidR="00620F64" w:rsidRPr="00620F64" w:rsidRDefault="00E809D0" w:rsidP="00620F64">
      <w:pPr>
        <w:rPr>
          <w:rFonts w:cs="Times New Roman"/>
          <w:b/>
          <w:bCs/>
          <w:sz w:val="24"/>
          <w:szCs w:val="24"/>
        </w:rPr>
      </w:pPr>
      <w:r w:rsidRPr="00E809D0">
        <w:rPr>
          <w:rFonts w:cs="Times New Roman"/>
          <w:b/>
          <w:bCs/>
          <w:sz w:val="24"/>
          <w:szCs w:val="24"/>
        </w:rPr>
        <w:t>6. Тематическое планирование с определением основных видов деятельности обучающихся</w:t>
      </w:r>
      <w:r w:rsidRPr="00E809D0">
        <w:rPr>
          <w:rFonts w:cs="Times New Roman"/>
          <w:b/>
          <w:bCs/>
          <w:sz w:val="24"/>
          <w:szCs w:val="24"/>
        </w:rPr>
        <w:br/>
      </w:r>
    </w:p>
    <w:tbl>
      <w:tblPr>
        <w:tblW w:w="9780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8"/>
        <w:gridCol w:w="3403"/>
        <w:gridCol w:w="991"/>
        <w:gridCol w:w="3091"/>
        <w:gridCol w:w="1587"/>
      </w:tblGrid>
      <w:tr w:rsidR="00620F64" w:rsidRPr="00620F64" w:rsidTr="00620F64">
        <w:trPr>
          <w:trHeight w:val="8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№</w:t>
            </w:r>
            <w:r w:rsidRPr="00620F64">
              <w:rPr>
                <w:rFonts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620F64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20F64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20F64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Кол-во</w:t>
            </w:r>
            <w:r w:rsidRPr="00620F64">
              <w:rPr>
                <w:rFonts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620F64">
              <w:rPr>
                <w:rFonts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Введение. Основные чертёжные инструменты и принадлежности.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Основные чертёжные инструменты и принадлежности.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 xml:space="preserve">Прикладные геометрические построения. </w:t>
            </w:r>
            <w:proofErr w:type="spellStart"/>
            <w:r w:rsidRPr="00620F64">
              <w:rPr>
                <w:rFonts w:cs="Times New Roman"/>
                <w:b/>
                <w:bCs/>
                <w:sz w:val="24"/>
                <w:szCs w:val="24"/>
              </w:rPr>
              <w:t>Линиичертежа</w:t>
            </w:r>
            <w:proofErr w:type="spellEnd"/>
            <w:r w:rsidRPr="00620F64"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Линии чертежа.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с чертёжными инструментами.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с чертёжными инструментами.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2.3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Углы.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с чертёжными инструментами.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2.4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Построение квадрата, прямоугольника         по заданным размерам (по чертежу на доске).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2.5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Выполнение орнамента в квадрате с использованием цвета (по образцу).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Деление окружности на равные части и построение многоугольников.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Окружность.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с чертёжными инструментами.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3.2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Радиус и диаметр окружности.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с чертёжными инструментами.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3.3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Построение окружности по заданным размерам.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3.4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Деление окружности на равные части.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3.5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A35402" w:rsidP="00620F6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620F64" w:rsidRPr="00620F64">
              <w:rPr>
                <w:rFonts w:cs="Times New Roman"/>
                <w:sz w:val="24"/>
                <w:szCs w:val="24"/>
              </w:rPr>
              <w:t>остроение правильного треугольника.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самостоятельная работа над чертежом, самооценка,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Изображение плоских предметов.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4.1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Плоские предметы. Правила нанесения размеров на чертежах.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с чертёжными инструментами.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4.2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Цифры чертёжного шрифта.</w:t>
            </w:r>
          </w:p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4.3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Снятие размеров с моделей плоских деталей несложной формы и выполнение их чертежей.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анализ наглядных пособий, работа с чертёжными инструментами.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4.4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 xml:space="preserve">Выполнение чертежа плоской детали прямоугольной формы с нанесением размеров.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Правила оформления чертежа. Рамка и основная надпись чертежа.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Формат. Рамка и основная надпись.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Чертёжный шрифт. Буквы.</w:t>
            </w:r>
            <w:r w:rsidRPr="00620F64">
              <w:rPr>
                <w:rFonts w:cs="Times New Roman"/>
                <w:sz w:val="24"/>
                <w:szCs w:val="24"/>
              </w:rPr>
              <w:br/>
              <w:t>Вычерчивание рамки и основной надписи.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Понятие о масштабах.</w:t>
            </w:r>
          </w:p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6.1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 xml:space="preserve">Масштабы изображений. </w:t>
            </w:r>
          </w:p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6.2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Выполнение чертежа плоской технической детали в масштабе 1:2 или 2:1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Сопряжения.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7.1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620F64">
              <w:rPr>
                <w:rFonts w:cs="Times New Roman"/>
                <w:sz w:val="24"/>
                <w:szCs w:val="24"/>
              </w:rPr>
              <w:t>Скругление</w:t>
            </w:r>
            <w:proofErr w:type="spellEnd"/>
            <w:r w:rsidRPr="00620F64">
              <w:rPr>
                <w:rFonts w:cs="Times New Roman"/>
                <w:sz w:val="24"/>
                <w:szCs w:val="24"/>
              </w:rPr>
              <w:t xml:space="preserve"> углов.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7.2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Выполнение чертежа детали «шаблон».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7.3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Сопряжение полуокружности и прямой.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</w:t>
            </w:r>
            <w:proofErr w:type="gramStart"/>
            <w:r w:rsidRPr="00620F64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620F64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620F64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620F64">
              <w:rPr>
                <w:rFonts w:cs="Times New Roman"/>
                <w:sz w:val="24"/>
                <w:szCs w:val="24"/>
              </w:rPr>
              <w:t xml:space="preserve">амооценка, самопроверка.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7.4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A35402" w:rsidP="00620F6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620F64" w:rsidRPr="00620F64">
              <w:rPr>
                <w:rFonts w:cs="Times New Roman"/>
                <w:sz w:val="24"/>
                <w:szCs w:val="24"/>
              </w:rPr>
              <w:t>ыполнение чертежа технической детали с применением сопряжений.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самостоятельная работа над чертежом, самооценка,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Прямоугольное проецирование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Проекция. Прямоугольное проецирование.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Плоскости проекций.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8.3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Расположение видов на чертеже.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8.4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Проецирование на две плоскости проекций.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8.5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Проецирование на три плоскости проекций.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8.6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Выполнение проекций параллелепипеда по моделям с заданными размерами.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</w:t>
            </w:r>
            <w:proofErr w:type="gramStart"/>
            <w:r w:rsidRPr="00620F64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620F64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620F64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620F64">
              <w:rPr>
                <w:rFonts w:cs="Times New Roman"/>
                <w:sz w:val="24"/>
                <w:szCs w:val="24"/>
              </w:rPr>
              <w:t>амооценка,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lastRenderedPageBreak/>
              <w:t>8.7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Выполнение проекций детали прямоугольной формы с вырезом.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8.8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Чтение чертежа детали.</w:t>
            </w:r>
          </w:p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Эскиз.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20F64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9.1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Эскиз. Выполнение эскиза модели прямоугольной формы в трёх видах с нанесением размеров.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Слушание объяснений учителя, работа в тетради.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0F64" w:rsidRPr="00620F64" w:rsidTr="00620F6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9.2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A35402" w:rsidP="00620F6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620F64" w:rsidRPr="00620F64">
              <w:rPr>
                <w:rFonts w:cs="Times New Roman"/>
                <w:sz w:val="24"/>
                <w:szCs w:val="24"/>
              </w:rPr>
              <w:t>ыполнение эскиза модели прямоугольной формы по наглядному изображению, нанесение размеров (по индивидуальным карточкам).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  <w:r w:rsidRPr="00620F64">
              <w:rPr>
                <w:rFonts w:cs="Times New Roman"/>
                <w:sz w:val="24"/>
                <w:szCs w:val="24"/>
              </w:rPr>
              <w:t>Работа с чертёжными инструментами, самостоятельная работа над чертежом, самооценка, самопроверка.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620F64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457BD7" w:rsidRDefault="00457BD7" w:rsidP="00567F94">
      <w:pPr>
        <w:rPr>
          <w:b/>
          <w:bCs/>
          <w:sz w:val="24"/>
          <w:szCs w:val="20"/>
        </w:rPr>
      </w:pPr>
    </w:p>
    <w:p w:rsidR="00177EA5" w:rsidRPr="00177EA5" w:rsidRDefault="00177EA5" w:rsidP="00567F94">
      <w:pPr>
        <w:rPr>
          <w:b/>
          <w:bCs/>
          <w:sz w:val="24"/>
          <w:szCs w:val="20"/>
        </w:rPr>
      </w:pPr>
      <w:r w:rsidRPr="00177EA5">
        <w:rPr>
          <w:b/>
          <w:bCs/>
          <w:sz w:val="24"/>
          <w:szCs w:val="20"/>
        </w:rPr>
        <w:t xml:space="preserve">7. Описание учебно-методического, материально-технического обеспечения </w:t>
      </w:r>
      <w:r w:rsidR="005077B2">
        <w:rPr>
          <w:b/>
          <w:bCs/>
          <w:sz w:val="24"/>
          <w:szCs w:val="20"/>
        </w:rPr>
        <w:t>внеурочной деятельности</w:t>
      </w:r>
    </w:p>
    <w:p w:rsidR="00177EA5" w:rsidRPr="00177EA5" w:rsidRDefault="00177EA5" w:rsidP="00567F94">
      <w:pPr>
        <w:rPr>
          <w:b/>
          <w:bCs/>
          <w:sz w:val="24"/>
          <w:szCs w:val="20"/>
        </w:rPr>
      </w:pPr>
      <w:r w:rsidRPr="00177EA5">
        <w:rPr>
          <w:b/>
          <w:bCs/>
          <w:sz w:val="24"/>
          <w:szCs w:val="20"/>
        </w:rPr>
        <w:t>7.1. Учебно-методическое обеспечение</w:t>
      </w:r>
    </w:p>
    <w:p w:rsidR="00177EA5" w:rsidRPr="00177EA5" w:rsidRDefault="00371145" w:rsidP="00567F94">
      <w:pPr>
        <w:rPr>
          <w:sz w:val="24"/>
          <w:szCs w:val="20"/>
        </w:rPr>
      </w:pPr>
      <w:r>
        <w:rPr>
          <w:sz w:val="24"/>
          <w:szCs w:val="20"/>
        </w:rPr>
        <w:t>1</w:t>
      </w:r>
      <w:r w:rsidR="00177EA5" w:rsidRPr="00177EA5">
        <w:rPr>
          <w:sz w:val="24"/>
          <w:szCs w:val="20"/>
        </w:rPr>
        <w:t>.</w:t>
      </w:r>
      <w:r>
        <w:rPr>
          <w:sz w:val="24"/>
          <w:szCs w:val="20"/>
        </w:rPr>
        <w:t xml:space="preserve"> </w:t>
      </w:r>
      <w:r w:rsidR="00177EA5" w:rsidRPr="00177EA5">
        <w:rPr>
          <w:sz w:val="24"/>
          <w:szCs w:val="20"/>
        </w:rPr>
        <w:t xml:space="preserve">Ботвинников А.Д., Виноградов В.И., </w:t>
      </w:r>
      <w:proofErr w:type="spellStart"/>
      <w:r w:rsidR="00177EA5" w:rsidRPr="00177EA5">
        <w:rPr>
          <w:sz w:val="24"/>
          <w:szCs w:val="20"/>
        </w:rPr>
        <w:t>Вышнепольский</w:t>
      </w:r>
      <w:proofErr w:type="spellEnd"/>
      <w:r w:rsidR="00177EA5" w:rsidRPr="00177EA5">
        <w:rPr>
          <w:sz w:val="24"/>
          <w:szCs w:val="20"/>
        </w:rPr>
        <w:t xml:space="preserve"> И.С. Чер</w:t>
      </w:r>
      <w:r>
        <w:rPr>
          <w:sz w:val="24"/>
          <w:szCs w:val="20"/>
        </w:rPr>
        <w:t xml:space="preserve">чение АСТ </w:t>
      </w:r>
      <w:proofErr w:type="spellStart"/>
      <w:r>
        <w:rPr>
          <w:sz w:val="24"/>
          <w:szCs w:val="20"/>
        </w:rPr>
        <w:t>Астрель</w:t>
      </w:r>
      <w:proofErr w:type="spellEnd"/>
      <w:r>
        <w:rPr>
          <w:sz w:val="24"/>
          <w:szCs w:val="20"/>
        </w:rPr>
        <w:t>. Москва 2011</w:t>
      </w:r>
      <w:r>
        <w:rPr>
          <w:sz w:val="24"/>
          <w:szCs w:val="20"/>
        </w:rPr>
        <w:br/>
        <w:t>2</w:t>
      </w:r>
      <w:r w:rsidR="00177EA5" w:rsidRPr="00177EA5">
        <w:rPr>
          <w:sz w:val="24"/>
          <w:szCs w:val="20"/>
        </w:rPr>
        <w:t xml:space="preserve">.  Ботвинников А.Д., Виноградов В.И., </w:t>
      </w:r>
      <w:proofErr w:type="spellStart"/>
      <w:r w:rsidR="00177EA5" w:rsidRPr="00177EA5">
        <w:rPr>
          <w:sz w:val="24"/>
          <w:szCs w:val="20"/>
        </w:rPr>
        <w:t>Вышнепольский</w:t>
      </w:r>
      <w:proofErr w:type="spellEnd"/>
      <w:r w:rsidR="00177EA5" w:rsidRPr="00177EA5">
        <w:rPr>
          <w:sz w:val="24"/>
          <w:szCs w:val="20"/>
        </w:rPr>
        <w:t xml:space="preserve"> И.С Методическое пособие к учебнику </w:t>
      </w:r>
      <w:proofErr w:type="spellStart"/>
      <w:r w:rsidR="00177EA5" w:rsidRPr="00177EA5">
        <w:rPr>
          <w:sz w:val="24"/>
          <w:szCs w:val="20"/>
        </w:rPr>
        <w:t>Ботвинникова</w:t>
      </w:r>
      <w:proofErr w:type="spellEnd"/>
      <w:r w:rsidR="00177EA5" w:rsidRPr="00177EA5">
        <w:rPr>
          <w:sz w:val="24"/>
          <w:szCs w:val="20"/>
        </w:rPr>
        <w:t xml:space="preserve"> А.Д., Виноградова В.И., </w:t>
      </w:r>
      <w:proofErr w:type="spellStart"/>
      <w:r w:rsidR="00177EA5" w:rsidRPr="00177EA5">
        <w:rPr>
          <w:sz w:val="24"/>
          <w:szCs w:val="20"/>
        </w:rPr>
        <w:t>Вышнепольского</w:t>
      </w:r>
      <w:proofErr w:type="spellEnd"/>
      <w:r w:rsidR="00177EA5" w:rsidRPr="00177EA5">
        <w:rPr>
          <w:sz w:val="24"/>
          <w:szCs w:val="20"/>
        </w:rPr>
        <w:t xml:space="preserve"> И.С «Черчение. 7-8 классы» АСТ </w:t>
      </w:r>
      <w:proofErr w:type="spellStart"/>
      <w:r w:rsidR="00177EA5" w:rsidRPr="00177EA5">
        <w:rPr>
          <w:sz w:val="24"/>
          <w:szCs w:val="20"/>
        </w:rPr>
        <w:t>Астрель</w:t>
      </w:r>
      <w:proofErr w:type="spellEnd"/>
      <w:r w:rsidR="00177EA5" w:rsidRPr="00177EA5">
        <w:rPr>
          <w:sz w:val="24"/>
          <w:szCs w:val="20"/>
        </w:rPr>
        <w:t xml:space="preserve">. Москва 2006 . 160 </w:t>
      </w:r>
      <w:proofErr w:type="gramStart"/>
      <w:r w:rsidR="00177EA5" w:rsidRPr="00177EA5">
        <w:rPr>
          <w:sz w:val="24"/>
          <w:szCs w:val="20"/>
        </w:rPr>
        <w:t>с</w:t>
      </w:r>
      <w:proofErr w:type="gramEnd"/>
      <w:r w:rsidR="00177EA5" w:rsidRPr="00177EA5">
        <w:rPr>
          <w:sz w:val="24"/>
          <w:szCs w:val="20"/>
        </w:rPr>
        <w:t>.</w:t>
      </w:r>
    </w:p>
    <w:p w:rsidR="00177EA5" w:rsidRPr="00177EA5" w:rsidRDefault="00177EA5" w:rsidP="00177EA5">
      <w:pPr>
        <w:rPr>
          <w:rFonts w:cs="Times New Roman"/>
          <w:b/>
          <w:bCs/>
          <w:sz w:val="24"/>
          <w:szCs w:val="24"/>
        </w:rPr>
      </w:pPr>
      <w:r w:rsidRPr="00177EA5">
        <w:rPr>
          <w:b/>
          <w:bCs/>
          <w:sz w:val="24"/>
          <w:szCs w:val="20"/>
        </w:rPr>
        <w:t>7.2.</w:t>
      </w:r>
      <w:r w:rsidRPr="00177EA5">
        <w:rPr>
          <w:rFonts w:cs="Times New Roman"/>
          <w:b/>
          <w:bCs/>
          <w:sz w:val="24"/>
          <w:szCs w:val="24"/>
        </w:rPr>
        <w:t xml:space="preserve">Материально-технические оснащение </w:t>
      </w:r>
      <w:proofErr w:type="spellStart"/>
      <w:r w:rsidR="005077B2">
        <w:rPr>
          <w:rFonts w:cs="Times New Roman"/>
          <w:b/>
          <w:bCs/>
          <w:sz w:val="24"/>
          <w:szCs w:val="24"/>
        </w:rPr>
        <w:t>курса</w:t>
      </w:r>
      <w:r w:rsidR="005077B2" w:rsidRPr="005077B2">
        <w:rPr>
          <w:rFonts w:cs="Times New Roman"/>
          <w:b/>
          <w:bCs/>
          <w:sz w:val="24"/>
          <w:szCs w:val="24"/>
        </w:rPr>
        <w:t>внеурочной</w:t>
      </w:r>
      <w:proofErr w:type="spellEnd"/>
      <w:r w:rsidR="005077B2" w:rsidRPr="005077B2">
        <w:rPr>
          <w:rFonts w:cs="Times New Roman"/>
          <w:b/>
          <w:bCs/>
          <w:sz w:val="24"/>
          <w:szCs w:val="24"/>
        </w:rPr>
        <w:t xml:space="preserve"> деятельности</w:t>
      </w:r>
    </w:p>
    <w:p w:rsidR="00177EA5" w:rsidRPr="00177EA5" w:rsidRDefault="00177EA5" w:rsidP="00177EA5">
      <w:pPr>
        <w:rPr>
          <w:rFonts w:cs="Times New Roman"/>
          <w:bCs/>
          <w:sz w:val="24"/>
          <w:szCs w:val="24"/>
        </w:rPr>
      </w:pPr>
      <w:r w:rsidRPr="00177EA5">
        <w:rPr>
          <w:rFonts w:cs="Times New Roman"/>
          <w:bCs/>
          <w:sz w:val="24"/>
          <w:szCs w:val="24"/>
        </w:rPr>
        <w:t>- карточки-задания по черчению;</w:t>
      </w:r>
      <w:r w:rsidRPr="00177EA5">
        <w:rPr>
          <w:rFonts w:cs="Times New Roman"/>
          <w:bCs/>
          <w:sz w:val="24"/>
          <w:szCs w:val="24"/>
        </w:rPr>
        <w:br/>
        <w:t>- набор геометрических тел;</w:t>
      </w:r>
      <w:r w:rsidRPr="00177EA5">
        <w:rPr>
          <w:rFonts w:cs="Times New Roman"/>
          <w:bCs/>
          <w:sz w:val="24"/>
          <w:szCs w:val="24"/>
        </w:rPr>
        <w:br/>
        <w:t>- набор геометрических фигур;</w:t>
      </w:r>
      <w:r w:rsidRPr="00177EA5">
        <w:rPr>
          <w:rFonts w:cs="Times New Roman"/>
          <w:bCs/>
          <w:sz w:val="24"/>
          <w:szCs w:val="24"/>
        </w:rPr>
        <w:br/>
        <w:t>- чертежи: машиностроительные, строительные;</w:t>
      </w:r>
      <w:r w:rsidRPr="00177EA5">
        <w:rPr>
          <w:rFonts w:cs="Times New Roman"/>
          <w:bCs/>
          <w:sz w:val="24"/>
          <w:szCs w:val="24"/>
        </w:rPr>
        <w:br/>
        <w:t>- образцы печатных чертежных букв и цифр;</w:t>
      </w:r>
      <w:r w:rsidRPr="00177EA5">
        <w:rPr>
          <w:rFonts w:cs="Times New Roman"/>
          <w:bCs/>
          <w:sz w:val="24"/>
          <w:szCs w:val="24"/>
        </w:rPr>
        <w:br/>
        <w:t>- наглядные пособия по темам;</w:t>
      </w:r>
      <w:r w:rsidRPr="00177EA5">
        <w:rPr>
          <w:rFonts w:cs="Times New Roman"/>
          <w:bCs/>
          <w:sz w:val="24"/>
          <w:szCs w:val="24"/>
        </w:rPr>
        <w:br/>
        <w:t xml:space="preserve"> - кроссворды,</w:t>
      </w:r>
      <w:r w:rsidRPr="00177EA5">
        <w:rPr>
          <w:rFonts w:cs="Times New Roman"/>
          <w:bCs/>
          <w:sz w:val="24"/>
          <w:szCs w:val="24"/>
        </w:rPr>
        <w:br/>
        <w:t xml:space="preserve"> - чертёжные инструменты и принадлежности.</w:t>
      </w:r>
      <w:r w:rsidRPr="00177EA5">
        <w:rPr>
          <w:rFonts w:cs="Times New Roman"/>
          <w:bCs/>
          <w:sz w:val="24"/>
          <w:szCs w:val="24"/>
        </w:rPr>
        <w:br/>
      </w:r>
    </w:p>
    <w:p w:rsidR="00CE63BE" w:rsidRPr="00CE63BE" w:rsidRDefault="00CE63BE" w:rsidP="00CE63BE">
      <w:pPr>
        <w:rPr>
          <w:rFonts w:cs="Times New Roman"/>
          <w:bCs/>
          <w:sz w:val="24"/>
          <w:szCs w:val="24"/>
        </w:rPr>
      </w:pPr>
    </w:p>
    <w:p w:rsidR="00F12C76" w:rsidRDefault="00F12C76" w:rsidP="003B52E0">
      <w:pPr>
        <w:rPr>
          <w:rFonts w:cs="Times New Roman"/>
          <w:bCs/>
          <w:sz w:val="24"/>
          <w:szCs w:val="24"/>
        </w:rPr>
      </w:pPr>
    </w:p>
    <w:p w:rsidR="00E809D0" w:rsidRDefault="00E809D0" w:rsidP="003B52E0">
      <w:pPr>
        <w:rPr>
          <w:rFonts w:cs="Times New Roman"/>
          <w:bCs/>
          <w:sz w:val="24"/>
          <w:szCs w:val="24"/>
        </w:rPr>
      </w:pPr>
    </w:p>
    <w:p w:rsidR="00371145" w:rsidRDefault="00371145" w:rsidP="003B52E0">
      <w:pPr>
        <w:rPr>
          <w:rFonts w:cs="Times New Roman"/>
          <w:bCs/>
          <w:sz w:val="24"/>
          <w:szCs w:val="24"/>
        </w:rPr>
      </w:pPr>
    </w:p>
    <w:p w:rsidR="00371145" w:rsidRDefault="00371145" w:rsidP="003B52E0">
      <w:pPr>
        <w:rPr>
          <w:rFonts w:cs="Times New Roman"/>
          <w:bCs/>
          <w:sz w:val="24"/>
          <w:szCs w:val="24"/>
        </w:rPr>
      </w:pPr>
    </w:p>
    <w:p w:rsidR="00457BD7" w:rsidRDefault="00457BD7" w:rsidP="003B52E0">
      <w:pPr>
        <w:rPr>
          <w:rFonts w:cs="Times New Roman"/>
          <w:bCs/>
          <w:sz w:val="24"/>
          <w:szCs w:val="24"/>
        </w:rPr>
      </w:pPr>
    </w:p>
    <w:p w:rsidR="00E809D0" w:rsidRPr="00E809D0" w:rsidRDefault="00E809D0" w:rsidP="00E809D0">
      <w:pPr>
        <w:ind w:left="7080" w:firstLine="708"/>
        <w:rPr>
          <w:rFonts w:cs="Times New Roman"/>
          <w:b/>
          <w:bCs/>
          <w:sz w:val="24"/>
          <w:szCs w:val="24"/>
          <w:u w:val="single"/>
        </w:rPr>
      </w:pPr>
      <w:r w:rsidRPr="00E809D0">
        <w:rPr>
          <w:rFonts w:cs="Times New Roman"/>
          <w:b/>
          <w:bCs/>
          <w:sz w:val="24"/>
          <w:szCs w:val="24"/>
          <w:u w:val="single"/>
        </w:rPr>
        <w:lastRenderedPageBreak/>
        <w:t>Приложение 1</w:t>
      </w:r>
      <w:r w:rsidRPr="00E809D0">
        <w:rPr>
          <w:rFonts w:cs="Times New Roman"/>
          <w:b/>
          <w:bCs/>
          <w:sz w:val="24"/>
          <w:szCs w:val="24"/>
          <w:u w:val="single"/>
        </w:rPr>
        <w:br/>
      </w:r>
    </w:p>
    <w:p w:rsidR="00E809D0" w:rsidRPr="00E809D0" w:rsidRDefault="00E809D0" w:rsidP="00E809D0">
      <w:pPr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Cs/>
          <w:sz w:val="24"/>
          <w:szCs w:val="24"/>
        </w:rPr>
        <w:t xml:space="preserve">Приложение к рабочей программе, утвержденной </w:t>
      </w:r>
    </w:p>
    <w:p w:rsidR="00E809D0" w:rsidRPr="00E809D0" w:rsidRDefault="00E809D0" w:rsidP="00E809D0">
      <w:pPr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ab/>
      </w:r>
      <w:r w:rsidRPr="00E809D0">
        <w:rPr>
          <w:rFonts w:cs="Times New Roman"/>
          <w:bCs/>
          <w:sz w:val="24"/>
          <w:szCs w:val="24"/>
        </w:rPr>
        <w:tab/>
        <w:t>приказом от __________2024 г. №_____</w:t>
      </w:r>
    </w:p>
    <w:p w:rsidR="00E809D0" w:rsidRPr="00E809D0" w:rsidRDefault="00E809D0" w:rsidP="00E809D0">
      <w:pPr>
        <w:rPr>
          <w:rFonts w:cs="Times New Roman"/>
          <w:b/>
          <w:bCs/>
          <w:sz w:val="24"/>
          <w:szCs w:val="24"/>
        </w:rPr>
      </w:pPr>
      <w:r w:rsidRPr="00E809D0">
        <w:rPr>
          <w:rFonts w:cs="Times New Roman"/>
          <w:b/>
          <w:bCs/>
          <w:sz w:val="24"/>
          <w:szCs w:val="24"/>
        </w:rPr>
        <w:br/>
      </w:r>
      <w:r w:rsidRPr="00E809D0">
        <w:rPr>
          <w:rFonts w:cs="Times New Roman"/>
          <w:b/>
          <w:bCs/>
          <w:sz w:val="24"/>
          <w:szCs w:val="24"/>
        </w:rPr>
        <w:br/>
      </w:r>
    </w:p>
    <w:p w:rsidR="00E809D0" w:rsidRPr="00E809D0" w:rsidRDefault="00E809D0" w:rsidP="00E809D0">
      <w:pPr>
        <w:jc w:val="center"/>
        <w:rPr>
          <w:rFonts w:cs="Times New Roman"/>
          <w:b/>
          <w:bCs/>
          <w:sz w:val="24"/>
          <w:szCs w:val="24"/>
        </w:rPr>
      </w:pPr>
      <w:r w:rsidRPr="00E809D0">
        <w:rPr>
          <w:rFonts w:cs="Times New Roman"/>
          <w:b/>
          <w:bCs/>
          <w:sz w:val="24"/>
          <w:szCs w:val="24"/>
        </w:rPr>
        <w:t>Календарно-тематическое планирование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>к рабочей программе</w:t>
      </w:r>
    </w:p>
    <w:p w:rsidR="00C519CB" w:rsidRPr="00C519CB" w:rsidRDefault="00C519CB" w:rsidP="00C519C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 </w:t>
      </w:r>
      <w:r w:rsidRPr="00C519CB">
        <w:rPr>
          <w:rFonts w:cs="Times New Roman"/>
          <w:sz w:val="24"/>
          <w:szCs w:val="24"/>
        </w:rPr>
        <w:t>внеурочному курсу общекультурного направления</w:t>
      </w:r>
    </w:p>
    <w:p w:rsidR="00E809D0" w:rsidRPr="00E809D0" w:rsidRDefault="00C519CB" w:rsidP="00C519CB">
      <w:pPr>
        <w:jc w:val="center"/>
        <w:rPr>
          <w:rFonts w:cs="Times New Roman"/>
          <w:sz w:val="24"/>
          <w:szCs w:val="24"/>
        </w:rPr>
      </w:pPr>
      <w:r w:rsidRPr="00C519CB">
        <w:rPr>
          <w:rFonts w:cs="Times New Roman"/>
          <w:sz w:val="24"/>
          <w:szCs w:val="24"/>
        </w:rPr>
        <w:t>"Занимательное черчение"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 xml:space="preserve">для </w:t>
      </w:r>
      <w:proofErr w:type="gramStart"/>
      <w:r w:rsidRPr="00E809D0">
        <w:rPr>
          <w:rFonts w:cs="Times New Roman"/>
          <w:bCs/>
          <w:sz w:val="24"/>
          <w:szCs w:val="24"/>
        </w:rPr>
        <w:t>обучающихся</w:t>
      </w:r>
      <w:proofErr w:type="gramEnd"/>
      <w:r w:rsidRPr="00E809D0">
        <w:rPr>
          <w:rFonts w:cs="Times New Roman"/>
          <w:bCs/>
          <w:sz w:val="24"/>
          <w:szCs w:val="24"/>
        </w:rPr>
        <w:t xml:space="preserve"> </w:t>
      </w:r>
      <w:r w:rsidR="00620F64">
        <w:rPr>
          <w:rFonts w:cs="Times New Roman"/>
          <w:bCs/>
          <w:sz w:val="24"/>
          <w:szCs w:val="24"/>
        </w:rPr>
        <w:t>7</w:t>
      </w:r>
      <w:r w:rsidRPr="00E809D0">
        <w:rPr>
          <w:rFonts w:cs="Times New Roman"/>
          <w:bCs/>
          <w:sz w:val="24"/>
          <w:szCs w:val="24"/>
        </w:rPr>
        <w:t xml:space="preserve"> класса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>на 2024-2025 учебный год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</w:p>
    <w:p w:rsidR="00C519CB" w:rsidRPr="00C519CB" w:rsidRDefault="00E809D0" w:rsidP="00982882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 xml:space="preserve">Учитель: </w:t>
      </w:r>
      <w:r w:rsidRPr="00E809D0">
        <w:rPr>
          <w:rFonts w:cs="Times New Roman"/>
          <w:bCs/>
          <w:sz w:val="24"/>
          <w:szCs w:val="24"/>
          <w:u w:val="single"/>
        </w:rPr>
        <w:t>Беспалова Ольга Леонидовна</w:t>
      </w:r>
      <w:r w:rsidRPr="00E809D0">
        <w:rPr>
          <w:rFonts w:cs="Times New Roman"/>
          <w:bCs/>
          <w:sz w:val="24"/>
          <w:szCs w:val="24"/>
          <w:u w:val="single"/>
        </w:rPr>
        <w:br/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2977"/>
        <w:gridCol w:w="992"/>
        <w:gridCol w:w="1985"/>
        <w:gridCol w:w="1843"/>
        <w:gridCol w:w="1701"/>
      </w:tblGrid>
      <w:tr w:rsidR="00620F64" w:rsidRPr="00620F64" w:rsidTr="005D78AB">
        <w:trPr>
          <w:trHeight w:val="3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Кол-во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620F64" w:rsidRPr="00620F64" w:rsidTr="005D78AB">
        <w:trPr>
          <w:trHeight w:val="46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лабораторные, практические работы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Введение. Основные чертёжные инструменты и принадлежности, 2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Введение. Основные чертёжные инструменты и принадлежности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II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Прикладные геометрические построения. Линии чертежа, 5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Линии чертежа.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Параллельные прямые.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Углы.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Построение квадрата, прямоугольника         по заданным размерам (по чертежу на доске).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орнамента в квадрате с использованием цвета (по образцу).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III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Деление окружности на равные части и построение многоугольников, 5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Окружность.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Радиус и диаметр окружности.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Построение окружности по заданным размерам.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Деление окружности на равные части.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A35402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="00620F64"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остроение правильного треугольника.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IV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Изображение плоских предметов, 4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Плоские предметы. Правила нанесения 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размеров на чертежах.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Цифры чертёжного шрифта.</w:t>
            </w:r>
          </w:p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Снятие размеров с моделей плоских деталей несложной формы и выполнение их чертежей.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чертежа плоской детали прямоугольной формы с нанесением размеров.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V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Правила оформления чертежа. Рамка и основная надпись чертежа, 2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Формат. Рамка и основная надпись.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Чертёжный шрифт. Буквы.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Вычерчивание рамки и основной надписи.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VI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Понятие о масштабах, 2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Масштабы изображений. </w:t>
            </w:r>
          </w:p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чертежа плоской технической детали в масштабе 1:2 или 2:1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VII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Сопряжения, 4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углов.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чертежа детали «шаблон».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Сопряжение полуокружности и прямой.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A35402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620F64"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ыполнение чертежа технической детали с применением сопряжений.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VIII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 Прямоугольное проецирование, 8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Проекция. Прямоугольное проецирование.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Плоскости проекций.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Расположение видов на чертеже.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Проецирование на две плоскости проекций.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Проецирование на три плоскости проекций.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проекций параллелепипеда по моделям с заданными размерами.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проекций детали прямоугольной формы с вырезом.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Чтение чертежа детали.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620F64">
              <w:rPr>
                <w:rFonts w:eastAsia="Times New Roman" w:cs="Times New Roman"/>
                <w:sz w:val="24"/>
                <w:szCs w:val="24"/>
                <w:lang w:val="en-US" w:eastAsia="ru-RU"/>
              </w:rPr>
              <w:t>IX</w:t>
            </w: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.Эскиз, 2</w:t>
            </w: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Эскиз. Выполнение эскиза модели прямоугольной формы в трёх видах с нанесением размеров.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0F64" w:rsidRPr="00620F64" w:rsidTr="005D78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A35402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620F64"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ыполнение эскиза модели прямоугольной формы по наглядному изображению, нанесение размеров (по индивидуальным </w:t>
            </w:r>
            <w:r w:rsidR="00620F64"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карточкам).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0F6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F64" w:rsidRPr="00620F64" w:rsidRDefault="00620F64" w:rsidP="005D78AB">
            <w:pPr>
              <w:spacing w:after="12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0F64" w:rsidRPr="00A35402" w:rsidRDefault="00620F64" w:rsidP="00A35402">
      <w:pPr>
        <w:ind w:left="7788"/>
        <w:rPr>
          <w:rFonts w:cs="Times New Roman"/>
          <w:bCs/>
          <w:sz w:val="24"/>
          <w:szCs w:val="24"/>
        </w:rPr>
      </w:pPr>
    </w:p>
    <w:p w:rsidR="001A472C" w:rsidRPr="001A472C" w:rsidRDefault="001A472C" w:rsidP="00A35402">
      <w:pPr>
        <w:ind w:left="7788"/>
        <w:rPr>
          <w:rFonts w:cs="Times New Roman"/>
          <w:b/>
          <w:bCs/>
          <w:sz w:val="24"/>
          <w:szCs w:val="24"/>
          <w:u w:val="single"/>
        </w:rPr>
      </w:pPr>
      <w:r w:rsidRPr="001A472C">
        <w:rPr>
          <w:rFonts w:cs="Times New Roman"/>
          <w:b/>
          <w:bCs/>
          <w:sz w:val="24"/>
          <w:szCs w:val="24"/>
          <w:u w:val="single"/>
        </w:rPr>
        <w:t xml:space="preserve">Приложение 2 </w:t>
      </w: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</w:rPr>
      </w:pP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</w:rPr>
      </w:pP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</w:rPr>
      </w:pPr>
    </w:p>
    <w:p w:rsidR="001A472C" w:rsidRPr="001A472C" w:rsidRDefault="001A472C" w:rsidP="001A472C">
      <w:pPr>
        <w:spacing w:line="360" w:lineRule="auto"/>
        <w:jc w:val="center"/>
        <w:rPr>
          <w:rFonts w:cs="Times New Roman"/>
          <w:sz w:val="24"/>
          <w:szCs w:val="24"/>
        </w:rPr>
      </w:pPr>
      <w:r w:rsidRPr="001A472C">
        <w:rPr>
          <w:rFonts w:cs="Times New Roman"/>
          <w:b/>
          <w:bCs/>
          <w:sz w:val="24"/>
          <w:szCs w:val="24"/>
        </w:rPr>
        <w:t>Лист корректировки рабочей программы</w:t>
      </w:r>
      <w:r w:rsidRPr="001A472C">
        <w:rPr>
          <w:rFonts w:cs="Times New Roman"/>
          <w:b/>
          <w:bCs/>
          <w:sz w:val="24"/>
          <w:szCs w:val="24"/>
        </w:rPr>
        <w:br/>
      </w:r>
      <w:r w:rsidRPr="001A472C">
        <w:rPr>
          <w:rFonts w:cs="Times New Roman"/>
          <w:sz w:val="24"/>
          <w:szCs w:val="24"/>
        </w:rPr>
        <w:t>по внеурочному курсу общекультурного направления</w:t>
      </w:r>
      <w:r w:rsidRPr="001A472C">
        <w:rPr>
          <w:rFonts w:cs="Times New Roman"/>
          <w:sz w:val="24"/>
          <w:szCs w:val="24"/>
        </w:rPr>
        <w:br/>
        <w:t>"Занимательное черчение"</w:t>
      </w:r>
    </w:p>
    <w:p w:rsidR="001A472C" w:rsidRPr="001A472C" w:rsidRDefault="00620F64" w:rsidP="001A472C">
      <w:pPr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7</w:t>
      </w:r>
      <w:r w:rsidR="001A472C" w:rsidRPr="001A472C">
        <w:rPr>
          <w:rFonts w:cs="Times New Roman"/>
          <w:bCs/>
          <w:sz w:val="24"/>
          <w:szCs w:val="24"/>
        </w:rPr>
        <w:t xml:space="preserve"> класс (1 четверть 2024-2025 </w:t>
      </w:r>
      <w:proofErr w:type="spellStart"/>
      <w:r w:rsidR="001A472C" w:rsidRPr="001A472C">
        <w:rPr>
          <w:rFonts w:cs="Times New Roman"/>
          <w:bCs/>
          <w:sz w:val="24"/>
          <w:szCs w:val="24"/>
        </w:rPr>
        <w:t>у.</w:t>
      </w:r>
      <w:proofErr w:type="gramStart"/>
      <w:r w:rsidR="001A472C" w:rsidRPr="001A472C">
        <w:rPr>
          <w:rFonts w:cs="Times New Roman"/>
          <w:bCs/>
          <w:sz w:val="24"/>
          <w:szCs w:val="24"/>
        </w:rPr>
        <w:t>г</w:t>
      </w:r>
      <w:proofErr w:type="spellEnd"/>
      <w:proofErr w:type="gramEnd"/>
      <w:r w:rsidR="001A472C" w:rsidRPr="001A472C">
        <w:rPr>
          <w:rFonts w:cs="Times New Roman"/>
          <w:bCs/>
          <w:sz w:val="24"/>
          <w:szCs w:val="24"/>
        </w:rPr>
        <w:t>.)</w:t>
      </w:r>
    </w:p>
    <w:p w:rsidR="001A472C" w:rsidRPr="001A472C" w:rsidRDefault="001A472C" w:rsidP="001A472C">
      <w:pPr>
        <w:spacing w:line="360" w:lineRule="auto"/>
        <w:jc w:val="center"/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br/>
      </w:r>
    </w:p>
    <w:p w:rsidR="001A472C" w:rsidRPr="001A472C" w:rsidRDefault="001A472C" w:rsidP="001A472C">
      <w:pPr>
        <w:spacing w:line="360" w:lineRule="auto"/>
        <w:jc w:val="center"/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t xml:space="preserve">Учитель: </w:t>
      </w:r>
      <w:r w:rsidRPr="001A472C">
        <w:rPr>
          <w:rFonts w:cs="Times New Roman"/>
          <w:bCs/>
          <w:sz w:val="24"/>
          <w:szCs w:val="24"/>
          <w:u w:val="single"/>
        </w:rPr>
        <w:t>Беспалова Ольга Леонидовна</w:t>
      </w:r>
      <w:r w:rsidRPr="001A472C">
        <w:rPr>
          <w:rFonts w:cs="Times New Roman"/>
          <w:bCs/>
          <w:sz w:val="24"/>
          <w:szCs w:val="24"/>
          <w:u w:val="single"/>
        </w:rPr>
        <w:br/>
      </w: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  <w:u w:val="single"/>
        </w:rPr>
      </w:pPr>
    </w:p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t>Причина корректировки: больничный лист, карантин (№ приказа) и т.д.</w:t>
      </w:r>
    </w:p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t>Способы корректировки: объединение тем, близких по содержанию; резервные часы</w:t>
      </w:r>
    </w:p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</w:p>
    <w:tbl>
      <w:tblPr>
        <w:tblStyle w:val="a3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1A472C" w:rsidRPr="001A472C" w:rsidTr="001A472C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1A472C" w:rsidRPr="001A472C" w:rsidTr="001A472C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</w:tbl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</w:p>
    <w:p w:rsidR="00E809D0" w:rsidRPr="00177EA5" w:rsidRDefault="00E809D0" w:rsidP="003B52E0">
      <w:pPr>
        <w:rPr>
          <w:rFonts w:cs="Times New Roman"/>
          <w:bCs/>
          <w:sz w:val="24"/>
          <w:szCs w:val="24"/>
        </w:rPr>
      </w:pPr>
    </w:p>
    <w:sectPr w:rsidR="00E809D0" w:rsidRPr="00177EA5" w:rsidSect="001A472C">
      <w:foot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72C" w:rsidRDefault="001A472C" w:rsidP="001A472C">
      <w:pPr>
        <w:spacing w:after="0"/>
      </w:pPr>
      <w:r>
        <w:separator/>
      </w:r>
    </w:p>
  </w:endnote>
  <w:endnote w:type="continuationSeparator" w:id="1">
    <w:p w:rsidR="001A472C" w:rsidRDefault="001A472C" w:rsidP="001A47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451459"/>
      <w:docPartObj>
        <w:docPartGallery w:val="Page Numbers (Bottom of Page)"/>
        <w:docPartUnique/>
      </w:docPartObj>
    </w:sdtPr>
    <w:sdtEndPr>
      <w:rPr>
        <w:b/>
        <w:bCs/>
        <w:sz w:val="24"/>
        <w:szCs w:val="20"/>
      </w:rPr>
    </w:sdtEndPr>
    <w:sdtContent>
      <w:p w:rsidR="001A472C" w:rsidRPr="001A472C" w:rsidRDefault="00C53C99">
        <w:pPr>
          <w:pStyle w:val="a6"/>
          <w:jc w:val="center"/>
          <w:rPr>
            <w:b/>
            <w:bCs/>
            <w:sz w:val="24"/>
            <w:szCs w:val="20"/>
          </w:rPr>
        </w:pPr>
        <w:r w:rsidRPr="001A472C">
          <w:rPr>
            <w:b/>
            <w:bCs/>
            <w:sz w:val="24"/>
            <w:szCs w:val="20"/>
          </w:rPr>
          <w:fldChar w:fldCharType="begin"/>
        </w:r>
        <w:r w:rsidR="001A472C" w:rsidRPr="001A472C">
          <w:rPr>
            <w:b/>
            <w:bCs/>
            <w:sz w:val="24"/>
            <w:szCs w:val="20"/>
          </w:rPr>
          <w:instrText>PAGE   \* MERGEFORMAT</w:instrText>
        </w:r>
        <w:r w:rsidRPr="001A472C">
          <w:rPr>
            <w:b/>
            <w:bCs/>
            <w:sz w:val="24"/>
            <w:szCs w:val="20"/>
          </w:rPr>
          <w:fldChar w:fldCharType="separate"/>
        </w:r>
        <w:r w:rsidR="00991B13">
          <w:rPr>
            <w:b/>
            <w:bCs/>
            <w:noProof/>
            <w:sz w:val="24"/>
            <w:szCs w:val="20"/>
          </w:rPr>
          <w:t>5</w:t>
        </w:r>
        <w:r w:rsidRPr="001A472C">
          <w:rPr>
            <w:b/>
            <w:bCs/>
            <w:sz w:val="24"/>
            <w:szCs w:val="20"/>
          </w:rPr>
          <w:fldChar w:fldCharType="end"/>
        </w:r>
      </w:p>
    </w:sdtContent>
  </w:sdt>
  <w:p w:rsidR="001A472C" w:rsidRDefault="001A47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72C" w:rsidRDefault="001A472C" w:rsidP="001A472C">
      <w:pPr>
        <w:spacing w:after="0"/>
      </w:pPr>
      <w:r>
        <w:separator/>
      </w:r>
    </w:p>
  </w:footnote>
  <w:footnote w:type="continuationSeparator" w:id="1">
    <w:p w:rsidR="001A472C" w:rsidRDefault="001A472C" w:rsidP="001A472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6EEE"/>
    <w:multiLevelType w:val="hybridMultilevel"/>
    <w:tmpl w:val="768C4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7C5F46"/>
    <w:multiLevelType w:val="hybridMultilevel"/>
    <w:tmpl w:val="0F64BB62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8F0"/>
    <w:rsid w:val="000A6D2C"/>
    <w:rsid w:val="000C04E2"/>
    <w:rsid w:val="00177EA5"/>
    <w:rsid w:val="001A0F46"/>
    <w:rsid w:val="001A472C"/>
    <w:rsid w:val="00283E44"/>
    <w:rsid w:val="00371145"/>
    <w:rsid w:val="003A6A68"/>
    <w:rsid w:val="003B52E0"/>
    <w:rsid w:val="003C02AD"/>
    <w:rsid w:val="00457BD7"/>
    <w:rsid w:val="004E70EF"/>
    <w:rsid w:val="005077B2"/>
    <w:rsid w:val="00527873"/>
    <w:rsid w:val="00567F94"/>
    <w:rsid w:val="00610639"/>
    <w:rsid w:val="00620F64"/>
    <w:rsid w:val="0069330D"/>
    <w:rsid w:val="006C0B77"/>
    <w:rsid w:val="006C38F0"/>
    <w:rsid w:val="006E53A6"/>
    <w:rsid w:val="008242FF"/>
    <w:rsid w:val="00827EEC"/>
    <w:rsid w:val="00870751"/>
    <w:rsid w:val="00922C48"/>
    <w:rsid w:val="00982882"/>
    <w:rsid w:val="00991B13"/>
    <w:rsid w:val="009A6FEC"/>
    <w:rsid w:val="009D4A1A"/>
    <w:rsid w:val="00A1707E"/>
    <w:rsid w:val="00A35402"/>
    <w:rsid w:val="00A6075D"/>
    <w:rsid w:val="00AF3C03"/>
    <w:rsid w:val="00B71D2F"/>
    <w:rsid w:val="00B915B7"/>
    <w:rsid w:val="00BE634B"/>
    <w:rsid w:val="00C37B97"/>
    <w:rsid w:val="00C50A09"/>
    <w:rsid w:val="00C519CB"/>
    <w:rsid w:val="00C53C99"/>
    <w:rsid w:val="00CE63BE"/>
    <w:rsid w:val="00E809D0"/>
    <w:rsid w:val="00EA59DF"/>
    <w:rsid w:val="00EE4070"/>
    <w:rsid w:val="00F12C76"/>
    <w:rsid w:val="00F93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472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1A472C"/>
    <w:rPr>
      <w:rFonts w:ascii="Times New Roman" w:hAnsi="Times New Roman"/>
      <w:kern w:val="0"/>
      <w:sz w:val="28"/>
    </w:rPr>
  </w:style>
  <w:style w:type="paragraph" w:styleId="a6">
    <w:name w:val="footer"/>
    <w:basedOn w:val="a"/>
    <w:link w:val="a7"/>
    <w:uiPriority w:val="99"/>
    <w:unhideWhenUsed/>
    <w:rsid w:val="001A472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1A472C"/>
    <w:rPr>
      <w:rFonts w:ascii="Times New Roman" w:hAnsi="Times New Roman"/>
      <w:kern w:val="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0F4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F46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16</Pages>
  <Words>3917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10</cp:revision>
  <dcterms:created xsi:type="dcterms:W3CDTF">2024-08-11T06:33:00Z</dcterms:created>
  <dcterms:modified xsi:type="dcterms:W3CDTF">2024-08-29T01:48:00Z</dcterms:modified>
</cp:coreProperties>
</file>