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B6B" w:rsidRPr="005A5829" w:rsidRDefault="00C06B6B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06B6B" w:rsidRPr="005A5829" w:rsidRDefault="00C06B6B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Заринская</w:t>
      </w:r>
      <w:proofErr w:type="spellEnd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школа-интернат»</w:t>
      </w:r>
    </w:p>
    <w:p w:rsidR="00C06B6B" w:rsidRPr="005A5829" w:rsidRDefault="00C06B6B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6B" w:rsidRPr="005A5829" w:rsidRDefault="00C06B6B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B6B" w:rsidRPr="005A5829" w:rsidRDefault="00C06B6B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3039E0" w:rsidP="00C06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AD3">
        <w:rPr>
          <w:noProof/>
        </w:rPr>
        <w:drawing>
          <wp:inline distT="0" distB="0" distL="0" distR="0" wp14:anchorId="4D353F5A" wp14:editId="0ECC4F6B">
            <wp:extent cx="5940425" cy="1667789"/>
            <wp:effectExtent l="0" t="0" r="3175" b="889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B6B" w:rsidRPr="005A5829" w:rsidRDefault="00C06B6B" w:rsidP="00C06B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C06B6B" w:rsidP="00C06B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C06B6B" w:rsidP="00C06B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внеурочной деятельности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Финансовая грамотность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043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B55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B55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B6B" w:rsidRDefault="00C06B6B" w:rsidP="00C06B6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Мартынова Елена Дмитриевна,</w:t>
      </w:r>
    </w:p>
    <w:p w:rsidR="00C06B6B" w:rsidRPr="005A5829" w:rsidRDefault="00C06B6B" w:rsidP="00C06B6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C06B6B" w:rsidRDefault="00C06B6B" w:rsidP="00C06B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Default="00C06B6B" w:rsidP="00C06B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Default="00C06B6B" w:rsidP="00C06B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Default="00C06B6B" w:rsidP="00C06B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Default="00C06B6B" w:rsidP="00C06B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C06B6B" w:rsidP="003039E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6B" w:rsidRPr="005A5829" w:rsidRDefault="00C06B6B" w:rsidP="00C06B6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г.Заринск</w:t>
      </w:r>
      <w:proofErr w:type="spellEnd"/>
    </w:p>
    <w:p w:rsidR="003039E0" w:rsidRPr="003039E0" w:rsidRDefault="00C06B6B" w:rsidP="003039E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551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3039E0" w:rsidRDefault="003039E0" w:rsidP="00C06B6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b/>
          <w:bCs/>
          <w:color w:val="000000"/>
        </w:rPr>
        <w:t>ПОЯСНИТЕЛЬНАЯ ЗАПИСКА</w:t>
      </w:r>
    </w:p>
    <w:p w:rsidR="002B31ED" w:rsidRPr="00937301" w:rsidRDefault="00C06B6B" w:rsidP="002B31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2A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курсу «Финансовая грамотность» основного общего образования составлена </w:t>
      </w:r>
      <w:r w:rsidR="002B31ED"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следующих нормативно-правовых документов:</w:t>
      </w:r>
    </w:p>
    <w:p w:rsidR="002B31ED" w:rsidRPr="00937301" w:rsidRDefault="002B31ED" w:rsidP="002B3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2B31ED" w:rsidRPr="00937301" w:rsidRDefault="002B31ED" w:rsidP="002B3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2B31ED" w:rsidRPr="00937301" w:rsidRDefault="002B31ED" w:rsidP="002B3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B31ED" w:rsidRPr="00937301" w:rsidRDefault="002B31ED" w:rsidP="002B31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 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1ED" w:rsidRPr="00937301" w:rsidRDefault="002B31ED" w:rsidP="002B3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2B31ED" w:rsidRDefault="002B31ED" w:rsidP="002B3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-Календарный учебный график на 2023 – 2024 учебный год.</w:t>
      </w:r>
    </w:p>
    <w:p w:rsidR="00C06B6B" w:rsidRPr="0052122A" w:rsidRDefault="002B31ED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t xml:space="preserve">             -П</w:t>
      </w:r>
      <w:r>
        <w:rPr>
          <w:color w:val="000000"/>
        </w:rPr>
        <w:t>рограмма</w:t>
      </w:r>
      <w:r w:rsidR="00C06B6B" w:rsidRPr="0052122A">
        <w:rPr>
          <w:color w:val="000000"/>
        </w:rPr>
        <w:t xml:space="preserve"> Финансовая грамотность: учебная программа. 5—7 классы </w:t>
      </w:r>
      <w:proofErr w:type="spellStart"/>
      <w:r w:rsidR="00C06B6B" w:rsidRPr="0052122A">
        <w:rPr>
          <w:color w:val="000000"/>
        </w:rPr>
        <w:t>общеобразоват</w:t>
      </w:r>
      <w:proofErr w:type="spellEnd"/>
      <w:r w:rsidR="00C06B6B" w:rsidRPr="0052122A">
        <w:rPr>
          <w:color w:val="000000"/>
        </w:rPr>
        <w:t xml:space="preserve">. орг. /Е.А. Вигдорчик, И.В. </w:t>
      </w:r>
      <w:proofErr w:type="spellStart"/>
      <w:r w:rsidR="00C06B6B" w:rsidRPr="0052122A">
        <w:rPr>
          <w:color w:val="000000"/>
        </w:rPr>
        <w:t>Липсиц</w:t>
      </w:r>
      <w:proofErr w:type="spellEnd"/>
      <w:r w:rsidR="00C06B6B" w:rsidRPr="0052122A">
        <w:rPr>
          <w:color w:val="000000"/>
        </w:rPr>
        <w:t xml:space="preserve">, Ю.Н. </w:t>
      </w:r>
      <w:proofErr w:type="spellStart"/>
      <w:r w:rsidR="00C06B6B" w:rsidRPr="0052122A">
        <w:rPr>
          <w:color w:val="000000"/>
        </w:rPr>
        <w:t>Корлюгова</w:t>
      </w:r>
      <w:proofErr w:type="spellEnd"/>
      <w:r w:rsidR="00C06B6B" w:rsidRPr="0052122A">
        <w:rPr>
          <w:color w:val="000000"/>
        </w:rPr>
        <w:t xml:space="preserve">, А.В. </w:t>
      </w:r>
      <w:proofErr w:type="spellStart"/>
      <w:r w:rsidR="00C06B6B" w:rsidRPr="0052122A">
        <w:rPr>
          <w:color w:val="000000"/>
        </w:rPr>
        <w:t>Половникова</w:t>
      </w:r>
      <w:proofErr w:type="spellEnd"/>
      <w:r w:rsidR="00C06B6B" w:rsidRPr="0052122A">
        <w:rPr>
          <w:color w:val="000000"/>
        </w:rPr>
        <w:t xml:space="preserve"> — М.: ВАКО, 2018</w:t>
      </w:r>
    </w:p>
    <w:p w:rsidR="00C06B6B" w:rsidRPr="0052122A" w:rsidRDefault="002B31ED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340AC">
        <w:rPr>
          <w:b/>
          <w:color w:val="000000"/>
        </w:rPr>
        <w:t>Срок реализации</w:t>
      </w:r>
      <w:r w:rsidR="006340AC">
        <w:rPr>
          <w:b/>
          <w:color w:val="000000"/>
        </w:rPr>
        <w:t>:</w:t>
      </w:r>
      <w:r>
        <w:rPr>
          <w:color w:val="000000"/>
        </w:rPr>
        <w:t xml:space="preserve"> 202</w:t>
      </w:r>
      <w:r w:rsidR="00B551CC">
        <w:rPr>
          <w:color w:val="000000"/>
        </w:rPr>
        <w:t>4</w:t>
      </w:r>
      <w:r>
        <w:rPr>
          <w:color w:val="000000"/>
        </w:rPr>
        <w:t>-202</w:t>
      </w:r>
      <w:r w:rsidR="00B551CC">
        <w:rPr>
          <w:color w:val="000000"/>
        </w:rPr>
        <w:t>5</w:t>
      </w:r>
      <w:r>
        <w:rPr>
          <w:color w:val="000000"/>
        </w:rPr>
        <w:t xml:space="preserve"> гг.</w:t>
      </w:r>
    </w:p>
    <w:p w:rsidR="000D1D68" w:rsidRDefault="000D1D68" w:rsidP="00C06B6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Цели и задачи учебного предмета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b/>
          <w:bCs/>
          <w:color w:val="000000"/>
        </w:rPr>
        <w:t> </w:t>
      </w:r>
      <w:r w:rsidR="000D1D68">
        <w:rPr>
          <w:b/>
          <w:bCs/>
          <w:color w:val="000000"/>
        </w:rPr>
        <w:t xml:space="preserve">Целью является </w:t>
      </w:r>
      <w:r w:rsidRPr="0052122A">
        <w:rPr>
          <w:color w:val="000000"/>
        </w:rPr>
        <w:t>формирование у учащихся знаний, умений и навыков, необходимых для эффективного управления личными финансами.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b/>
          <w:bCs/>
          <w:color w:val="000000"/>
        </w:rPr>
        <w:t>Задачи:</w:t>
      </w:r>
      <w:r w:rsidRPr="0052122A">
        <w:rPr>
          <w:color w:val="000000"/>
        </w:rPr>
        <w:t> 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Приобретение опыта применения полученных знаний и умений для решения элементарных вопросов в области экономики семьи.</w:t>
      </w:r>
    </w:p>
    <w:p w:rsidR="006340AC" w:rsidRDefault="006340AC" w:rsidP="00C06B6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340AC">
        <w:rPr>
          <w:b/>
          <w:color w:val="000000"/>
        </w:rPr>
        <w:t xml:space="preserve">Общая </w:t>
      </w:r>
      <w:r>
        <w:rPr>
          <w:b/>
          <w:color w:val="000000"/>
        </w:rPr>
        <w:t>характеристика учебного курса</w:t>
      </w:r>
    </w:p>
    <w:p w:rsidR="006340AC" w:rsidRPr="0052122A" w:rsidRDefault="006340AC" w:rsidP="006340A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340AC">
        <w:rPr>
          <w:bCs/>
          <w:color w:val="000000"/>
        </w:rPr>
        <w:t>Формы организации обучения:</w:t>
      </w:r>
      <w:r w:rsidRPr="0052122A">
        <w:rPr>
          <w:color w:val="000000"/>
        </w:rPr>
        <w:t> урок</w:t>
      </w:r>
    </w:p>
    <w:p w:rsidR="006340AC" w:rsidRPr="0052122A" w:rsidRDefault="006340AC" w:rsidP="006340A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340AC">
        <w:rPr>
          <w:bCs/>
          <w:color w:val="000000"/>
        </w:rPr>
        <w:t>Методы обучения:</w:t>
      </w:r>
      <w:r w:rsidRPr="0052122A">
        <w:rPr>
          <w:b/>
          <w:bCs/>
          <w:color w:val="000000"/>
        </w:rPr>
        <w:t> </w:t>
      </w:r>
      <w:r w:rsidRPr="0052122A">
        <w:rPr>
          <w:color w:val="000000"/>
        </w:rPr>
        <w:t>словесные, наглядные, практические, самостоятельная работа</w:t>
      </w:r>
    </w:p>
    <w:p w:rsidR="006340AC" w:rsidRPr="0052122A" w:rsidRDefault="006340AC" w:rsidP="006340A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6340AC">
        <w:rPr>
          <w:bCs/>
          <w:color w:val="000000"/>
        </w:rPr>
        <w:t>Технологии обучения</w:t>
      </w:r>
      <w:r w:rsidRPr="006340AC">
        <w:rPr>
          <w:color w:val="000000"/>
        </w:rPr>
        <w:t>:</w:t>
      </w:r>
      <w:r w:rsidRPr="0052122A">
        <w:rPr>
          <w:color w:val="000000"/>
        </w:rPr>
        <w:t xml:space="preserve"> индивидуальная, групповая работа</w:t>
      </w:r>
    </w:p>
    <w:p w:rsidR="006340AC" w:rsidRDefault="006340AC" w:rsidP="006340A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Описание места учебного предмета в учебном плане</w:t>
      </w:r>
    </w:p>
    <w:p w:rsidR="006340AC" w:rsidRDefault="006340AC" w:rsidP="006340A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К какой части и предметной области учебного плана относится курс: </w:t>
      </w:r>
      <w:r>
        <w:rPr>
          <w:color w:val="000000"/>
        </w:rPr>
        <w:t>о</w:t>
      </w:r>
      <w:r w:rsidRPr="0052122A">
        <w:rPr>
          <w:color w:val="000000"/>
        </w:rPr>
        <w:t>своение содержания опирается на межпредметные связи с курсами математики, истории, географии, обществознания и литературы</w:t>
      </w:r>
    </w:p>
    <w:p w:rsidR="006340AC" w:rsidRDefault="006340AC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Количество часов в неделю – 1 час, в год – 34 часа.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b/>
          <w:bCs/>
          <w:color w:val="000000"/>
        </w:rPr>
        <w:t>Личностными результатами изучения курса «Финансовая грамотность» являются: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lastRenderedPageBreak/>
        <w:t>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бюджете.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b/>
          <w:bCs/>
          <w:color w:val="000000"/>
        </w:rPr>
        <w:t>П</w:t>
      </w:r>
      <w:r w:rsidR="00636E8B">
        <w:rPr>
          <w:b/>
          <w:bCs/>
          <w:color w:val="000000"/>
        </w:rPr>
        <w:t>редметными результатами освоения</w:t>
      </w:r>
      <w:r w:rsidRPr="0052122A">
        <w:rPr>
          <w:b/>
          <w:bCs/>
          <w:color w:val="000000"/>
        </w:rPr>
        <w:t xml:space="preserve"> </w:t>
      </w:r>
      <w:r w:rsidR="00636E8B">
        <w:rPr>
          <w:b/>
          <w:bCs/>
          <w:color w:val="000000"/>
        </w:rPr>
        <w:t xml:space="preserve">учебного </w:t>
      </w:r>
      <w:r w:rsidRPr="0052122A">
        <w:rPr>
          <w:b/>
          <w:bCs/>
          <w:color w:val="000000"/>
        </w:rPr>
        <w:t>курса «Финансовая грамотность» являются: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понимание и правильное использование экономических терминов;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C06B6B" w:rsidRPr="0052122A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:rsidR="00C06B6B" w:rsidRDefault="00C06B6B" w:rsidP="00C06B6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2122A">
        <w:rPr>
          <w:color w:val="000000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</w:t>
      </w:r>
    </w:p>
    <w:p w:rsidR="006340AC" w:rsidRDefault="00636E8B" w:rsidP="006340A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>Результаты по формированию базовых учебных действий:</w:t>
      </w:r>
    </w:p>
    <w:p w:rsidR="00636E8B" w:rsidRDefault="00636E8B" w:rsidP="00636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прямые и косвенные налоги;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считать сумму налога;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на сайте Федеральной налоговой службы наличие налоговой задолженности членов семьи;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высчитывать долю годовых налоговых выплат в семейном бюджете;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нужную информацию на социальных порталах;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что такое налоги и почему их нужно платить;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основные налоги в Российской </w:t>
      </w:r>
      <w:proofErr w:type="gramStart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Федерации(</w:t>
      </w:r>
      <w:proofErr w:type="gram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подоходный налог, налог на прибыль, косвенные налоги);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налогов, которые выплачиваются семьей, и указывать их примерную величину; перечислять условия получения различных видов социальных пособий в Российской Федерации; называть виды социальных пособий и указывать их примерную величину;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выплат различных видов социальных пособий;</w:t>
      </w:r>
    </w:p>
    <w:p w:rsidR="00752C39" w:rsidRPr="00636E8B" w:rsidRDefault="00752C39" w:rsidP="00752C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высчитывать долю социальных пособий в доходах семейного бюджета</w:t>
      </w:r>
    </w:p>
    <w:p w:rsidR="00636E8B" w:rsidRPr="00636E8B" w:rsidRDefault="00636E8B" w:rsidP="00636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E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свои основные прав</w:t>
      </w:r>
      <w:r w:rsidR="007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обязанности как потребителя.</w:t>
      </w:r>
    </w:p>
    <w:p w:rsidR="00752C39" w:rsidRPr="00636E8B" w:rsidRDefault="00752C39" w:rsidP="00636E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E8B" w:rsidRPr="005F008A" w:rsidRDefault="005F008A" w:rsidP="006340AC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5F008A">
        <w:rPr>
          <w:b/>
        </w:rPr>
        <w:t>Содержание учебного курса</w:t>
      </w:r>
    </w:p>
    <w:tbl>
      <w:tblPr>
        <w:tblW w:w="918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67"/>
        <w:gridCol w:w="6620"/>
      </w:tblGrid>
      <w:tr w:rsidR="00752C39" w:rsidRPr="0052122A" w:rsidTr="002B06CA"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6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Краткое содержание тем</w:t>
            </w:r>
          </w:p>
        </w:tc>
      </w:tr>
      <w:tr w:rsidR="00752C39" w:rsidRPr="0052122A" w:rsidTr="002B06CA"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3</w:t>
            </w: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ЧЕЛОВЕК и государство: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они взаимодействуют</w:t>
            </w:r>
          </w:p>
        </w:tc>
        <w:tc>
          <w:tcPr>
            <w:tcW w:w="6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Базовые понятия: </w:t>
            </w: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характеристики и установки: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понимание сущности налогов, определение их роли в жизни общества;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осознание необходимости уплаты налогов как важной составляющей благосостояния общества и государства;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оценивание социальных пособий как помощи государства гражданам в сложных жизненных ситуациях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52122A" w:rsidTr="002B06CA">
        <w:tc>
          <w:tcPr>
            <w:tcW w:w="2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4 У</w:t>
            </w: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слуги финансовых организаций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собственный бизнес</w:t>
            </w:r>
          </w:p>
        </w:tc>
        <w:tc>
          <w:tcPr>
            <w:tcW w:w="6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Базовые понятия: </w:t>
            </w: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банки, вклады (депозиты), процентная ставка, страхование вкладов, Агентство по страхованию вкладов, кредит, залог, бизнес, малый бизнес, бизнес-план, бизнес-инкубатор, валюта, валютный курс, обменный пункт, валютный вклад.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характеристики и установки: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понимание значения банковских услуг для увеличения (сохранения) семейных доходов и смягчения последствий сложных жизненных ситуаций;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осознание факта: ответственность за выбор и использование услуг банка несёт потребитель этих услуг;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осознание факта: ответственность за все финансовые риски несёт владелец бизнеса;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понимание преимуществ и рисков предпринимательской деятельности;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понимание, что всё в современном мире взаимосвязано и изменение валютного курса может отразиться на экономике страны и бюджете семьи.</w:t>
            </w: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52C39" w:rsidRPr="0052122A" w:rsidRDefault="00752C39" w:rsidP="00752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C39" w:rsidRPr="0052122A" w:rsidRDefault="00752C39" w:rsidP="00752C3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определением основных видов деятельности обучающихся</w:t>
      </w:r>
    </w:p>
    <w:tbl>
      <w:tblPr>
        <w:tblW w:w="234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30"/>
        <w:gridCol w:w="4245"/>
        <w:gridCol w:w="325"/>
        <w:gridCol w:w="4395"/>
        <w:gridCol w:w="1993"/>
        <w:gridCol w:w="858"/>
        <w:gridCol w:w="5021"/>
        <w:gridCol w:w="1779"/>
        <w:gridCol w:w="14"/>
        <w:gridCol w:w="14"/>
        <w:gridCol w:w="4215"/>
      </w:tblGrid>
      <w:tr w:rsidR="00752C39" w:rsidRPr="000D1D68" w:rsidTr="002B06CA">
        <w:trPr>
          <w:gridAfter w:val="5"/>
          <w:wAfter w:w="11043" w:type="dxa"/>
        </w:trPr>
        <w:tc>
          <w:tcPr>
            <w:tcW w:w="51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43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  <w:tc>
          <w:tcPr>
            <w:tcW w:w="2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5"/>
          <w:wAfter w:w="11043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52122A" w:rsidTr="002B06CA">
        <w:tc>
          <w:tcPr>
            <w:tcW w:w="950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3. ЧЕЛОВЕК и государство: как они взаимодействуют</w:t>
            </w:r>
          </w:p>
        </w:tc>
        <w:tc>
          <w:tcPr>
            <w:tcW w:w="9679" w:type="dxa"/>
            <w:gridSpan w:val="6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45"/>
        </w:trPr>
        <w:tc>
          <w:tcPr>
            <w:tcW w:w="5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ли люди быть финансово независимыми от государства.</w:t>
            </w:r>
          </w:p>
        </w:tc>
        <w:tc>
          <w:tcPr>
            <w:tcW w:w="439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 w:val="restart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налоги и почему их надо платить.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информацию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9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налоги.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возможности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195"/>
        </w:trPr>
        <w:tc>
          <w:tcPr>
            <w:tcW w:w="54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считать налоги.</w:t>
            </w:r>
          </w:p>
        </w:tc>
        <w:tc>
          <w:tcPr>
            <w:tcW w:w="439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 w:val="restart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3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"Считаем налоги семьи"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18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Сравниваем налоги граждан разных стран.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возможности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1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Исследуем, какие налоги платит семья и что получает от государства.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информацию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9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налоговая служба.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7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мини-проекты "Налоги".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проектом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3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социальные пособия и какие они бывают.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3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находить информацию на сайте Фонда социального страхования РФ.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информацию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1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"Оформляем социальное пособие".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возможности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7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Исследуем, какие социальные пособия получают люди.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4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мини-проекты "Социальные пособия".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проектом</w:t>
            </w: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468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7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результатов изучения модуля 3</w:t>
            </w:r>
          </w:p>
        </w:tc>
        <w:tc>
          <w:tcPr>
            <w:tcW w:w="439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52122A" w:rsidTr="002B06CA">
        <w:trPr>
          <w:trHeight w:val="240"/>
        </w:trPr>
        <w:tc>
          <w:tcPr>
            <w:tcW w:w="19157" w:type="dxa"/>
            <w:gridSpan w:val="9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4. услуги финансовых организаций и собственный бизнес</w:t>
            </w:r>
          </w:p>
        </w:tc>
        <w:tc>
          <w:tcPr>
            <w:tcW w:w="0" w:type="auto"/>
            <w:shd w:val="clear" w:color="auto" w:fill="FFFFFF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1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портфолио "Человек и государство: как они взаимодействуют".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 w:val="restart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1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нужны банки.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7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хранить сбережения в банке выгоднее, чем дома.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8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бывают вклады.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4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кредиты и надо ли их брать.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30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Изучаем сайт Центрального банка РФ.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Исследуем, какими банковскими услугами пользуется семья.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52C39" w:rsidRPr="0052122A" w:rsidRDefault="00752C39" w:rsidP="002B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избежать финансовых потерь и увеличить доходы.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работает банк.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мини-проекты "Банковские услуги для семьи".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проектом</w:t>
            </w: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бизнесе.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открыть фирму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нужны бизнес инкубаторы.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"Открываем фирму".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валюта и для чего она нужна.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находить информацию о курсах валют и их изменениях.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результатов изучения модуля 4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портфолио "Услуги финансовых организаций и собственный бизнес".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C39" w:rsidRPr="000D1D68" w:rsidTr="002B06CA">
        <w:trPr>
          <w:gridAfter w:val="4"/>
          <w:wAfter w:w="6022" w:type="dxa"/>
          <w:trHeight w:val="25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bottom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результатов изучения курса "Финансовая грамотность".</w:t>
            </w:r>
          </w:p>
        </w:tc>
        <w:tc>
          <w:tcPr>
            <w:tcW w:w="47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52C39" w:rsidRPr="0052122A" w:rsidRDefault="00752C39" w:rsidP="002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52C39" w:rsidRPr="00AC0BFC" w:rsidRDefault="00C06B6B" w:rsidP="00752C3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22A">
        <w:rPr>
          <w:color w:val="000000"/>
        </w:rPr>
        <w:br/>
      </w:r>
      <w:r w:rsidR="00752C39"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учебно-методического, материально-технического обеспечения образовательной деятельности.</w:t>
      </w:r>
    </w:p>
    <w:p w:rsidR="00752C39" w:rsidRPr="00AC0BFC" w:rsidRDefault="00752C39" w:rsidP="00752C3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:rsidR="00752C39" w:rsidRPr="00D90CBA" w:rsidRDefault="00752C39" w:rsidP="00752C39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C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Финансовая грамотность: рабочая тетрадь. 5–7 классы </w:t>
      </w:r>
      <w:proofErr w:type="spellStart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орг. — М.:ВАКО, 2018.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Липсиц</w:t>
      </w:r>
      <w:proofErr w:type="spellEnd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И.В., Вигдорчик </w:t>
      </w: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Е.А.</w:t>
      </w: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грамотность: материалы для учащихся. 5–7 классы </w:t>
      </w:r>
      <w:proofErr w:type="spellStart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ВАКО, 2018.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Корлюгова</w:t>
      </w:r>
      <w:proofErr w:type="spellEnd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Ю.Н., </w:t>
      </w: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Половникова</w:t>
      </w:r>
      <w:proofErr w:type="spellEnd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А.В.</w:t>
      </w: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грамотность: материалы для родителей. 5–7 классы </w:t>
      </w:r>
      <w:proofErr w:type="spellStart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90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орг. — М.: ВАКО, 2018.</w:t>
      </w:r>
    </w:p>
    <w:p w:rsidR="00752C39" w:rsidRPr="0052122A" w:rsidRDefault="00752C39" w:rsidP="00752C3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Корлюгова</w:t>
      </w:r>
      <w:proofErr w:type="spellEnd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Ю.Н., </w:t>
      </w: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Половникова</w:t>
      </w:r>
      <w:proofErr w:type="spellEnd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21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А.В.</w:t>
      </w:r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грамотность: Методические рекомендации для учителя. 5–7 классы</w:t>
      </w:r>
      <w:r w:rsidRPr="00D90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521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орг. – М.: ВАКО, 2018</w:t>
      </w:r>
    </w:p>
    <w:p w:rsidR="00752C39" w:rsidRPr="00AC0BFC" w:rsidRDefault="00752C39" w:rsidP="00752C39">
      <w:pPr>
        <w:tabs>
          <w:tab w:val="left" w:pos="3261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оснащение учебного процесса</w:t>
      </w:r>
    </w:p>
    <w:p w:rsidR="0052122A" w:rsidRPr="0052122A" w:rsidRDefault="00752C39" w:rsidP="00752C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2D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Материально-техническое оснащение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по внеурочной деятельности </w:t>
      </w:r>
      <w:r w:rsidRPr="00B72D2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грамотность" включает дидактический материал (изображения, картинки, фото), компьютер, проектор.</w:t>
      </w:r>
    </w:p>
    <w:p w:rsidR="007E1FEB" w:rsidRPr="000D1D68" w:rsidRDefault="007E1FEB">
      <w:pPr>
        <w:rPr>
          <w:rFonts w:ascii="Times New Roman" w:hAnsi="Times New Roman" w:cs="Times New Roman"/>
          <w:sz w:val="24"/>
          <w:szCs w:val="24"/>
        </w:rPr>
      </w:pPr>
    </w:p>
    <w:sectPr w:rsidR="007E1FEB" w:rsidRPr="000D1D68" w:rsidSect="0052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406"/>
    <w:rsid w:val="00043F7C"/>
    <w:rsid w:val="000D1D68"/>
    <w:rsid w:val="002B31ED"/>
    <w:rsid w:val="003039E0"/>
    <w:rsid w:val="004D261C"/>
    <w:rsid w:val="0052122A"/>
    <w:rsid w:val="00580319"/>
    <w:rsid w:val="005F008A"/>
    <w:rsid w:val="006340AC"/>
    <w:rsid w:val="00636E8B"/>
    <w:rsid w:val="00752C39"/>
    <w:rsid w:val="007E1FEB"/>
    <w:rsid w:val="009F6CC2"/>
    <w:rsid w:val="00B551CC"/>
    <w:rsid w:val="00C06B6B"/>
    <w:rsid w:val="00D1092E"/>
    <w:rsid w:val="00D32406"/>
    <w:rsid w:val="00D704D6"/>
    <w:rsid w:val="00D9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D51E"/>
  <w15:docId w15:val="{2A2EF279-2CB5-454C-92E7-D0F479BB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0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Кияшко Лада Николаевна</dc:creator>
  <cp:keywords/>
  <dc:description/>
  <cp:lastModifiedBy>школа4</cp:lastModifiedBy>
  <cp:revision>16</cp:revision>
  <dcterms:created xsi:type="dcterms:W3CDTF">2023-08-25T08:28:00Z</dcterms:created>
  <dcterms:modified xsi:type="dcterms:W3CDTF">2024-08-15T02:43:00Z</dcterms:modified>
</cp:coreProperties>
</file>