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52" w:rsidRDefault="00656B52" w:rsidP="00573D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AE70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656B52" w:rsidRPr="00824232" w:rsidRDefault="00656B52" w:rsidP="00AE70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«Заринская общеобразовательная школа-интернат»</w:t>
      </w:r>
    </w:p>
    <w:p w:rsidR="00656B52" w:rsidRPr="00824232" w:rsidRDefault="00656B52" w:rsidP="00441ED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441EDE">
      <w:pPr>
        <w:jc w:val="center"/>
        <w:rPr>
          <w:rFonts w:ascii="Times New Roman" w:hAnsi="Times New Roman"/>
          <w:b/>
          <w:sz w:val="24"/>
          <w:szCs w:val="24"/>
        </w:rPr>
      </w:pPr>
      <w:r w:rsidRPr="005951E2"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5.5pt;height:128.25pt;visibility:visible">
            <v:imagedata r:id="rId7" o:title=""/>
          </v:shape>
        </w:pict>
      </w:r>
    </w:p>
    <w:p w:rsidR="00656B52" w:rsidRPr="0082423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441EDE">
      <w:pPr>
        <w:rPr>
          <w:rFonts w:ascii="Times New Roman" w:hAnsi="Times New Roman"/>
          <w:sz w:val="24"/>
          <w:szCs w:val="24"/>
        </w:rPr>
      </w:pPr>
    </w:p>
    <w:p w:rsidR="00656B52" w:rsidRDefault="00656B52" w:rsidP="001804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общеобразовательная программа</w:t>
      </w:r>
    </w:p>
    <w:p w:rsidR="00656B52" w:rsidRDefault="00656B52" w:rsidP="001804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объединения «Радуга»</w:t>
      </w:r>
    </w:p>
    <w:p w:rsidR="00656B52" w:rsidRPr="00B0007B" w:rsidRDefault="00656B52" w:rsidP="001804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2024-2025 учебный год</w:t>
      </w:r>
    </w:p>
    <w:p w:rsidR="00656B52" w:rsidRDefault="00656B52" w:rsidP="001804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 обучающихся: 10 - 12 лет.</w:t>
      </w:r>
    </w:p>
    <w:p w:rsidR="00656B52" w:rsidRPr="00824232" w:rsidRDefault="00656B52" w:rsidP="001804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 1 год</w:t>
      </w:r>
    </w:p>
    <w:p w:rsidR="00656B52" w:rsidRDefault="00656B52" w:rsidP="00A0241F">
      <w:pPr>
        <w:rPr>
          <w:rFonts w:ascii="Times New Roman" w:hAnsi="Times New Roman"/>
          <w:b/>
          <w:sz w:val="24"/>
          <w:szCs w:val="24"/>
        </w:rPr>
      </w:pPr>
    </w:p>
    <w:p w:rsidR="00656B52" w:rsidRPr="00824232" w:rsidRDefault="00656B52" w:rsidP="00A0241F">
      <w:pPr>
        <w:rPr>
          <w:rFonts w:ascii="Times New Roman" w:hAnsi="Times New Roman"/>
          <w:b/>
          <w:sz w:val="24"/>
          <w:szCs w:val="24"/>
        </w:rPr>
      </w:pPr>
    </w:p>
    <w:p w:rsidR="00656B52" w:rsidRPr="00824232" w:rsidRDefault="00656B52" w:rsidP="00441E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656B52" w:rsidRPr="00824232" w:rsidRDefault="00656B52" w:rsidP="00441EDE">
      <w:pPr>
        <w:jc w:val="right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441E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Разработал: Гурина Татьяна Васильевна,</w:t>
      </w:r>
    </w:p>
    <w:p w:rsidR="00656B5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воспитатель</w:t>
      </w:r>
    </w:p>
    <w:p w:rsidR="00656B5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Default="00656B52" w:rsidP="00441EDE">
      <w:pPr>
        <w:jc w:val="center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2B0535">
      <w:pPr>
        <w:jc w:val="center"/>
        <w:rPr>
          <w:rFonts w:ascii="Times New Roman" w:hAnsi="Times New Roman"/>
          <w:sz w:val="24"/>
          <w:szCs w:val="24"/>
        </w:rPr>
      </w:pPr>
    </w:p>
    <w:p w:rsidR="00656B52" w:rsidRPr="00824232" w:rsidRDefault="00656B52" w:rsidP="002B05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4232">
        <w:rPr>
          <w:rFonts w:ascii="Times New Roman" w:hAnsi="Times New Roman"/>
          <w:sz w:val="24"/>
          <w:szCs w:val="24"/>
        </w:rPr>
        <w:t>г. Заринск</w:t>
      </w:r>
    </w:p>
    <w:p w:rsidR="00656B52" w:rsidRDefault="00656B52" w:rsidP="00180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</w:t>
      </w:r>
    </w:p>
    <w:p w:rsidR="00656B52" w:rsidRPr="00180455" w:rsidRDefault="00656B52" w:rsidP="001804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6B52" w:rsidRPr="00906C58" w:rsidRDefault="00656B52" w:rsidP="005A2F3E">
      <w:pPr>
        <w:jc w:val="center"/>
        <w:rPr>
          <w:rFonts w:ascii="Times New Roman" w:hAnsi="Times New Roman"/>
          <w:b/>
          <w:sz w:val="24"/>
          <w:szCs w:val="24"/>
        </w:rPr>
      </w:pPr>
      <w:r w:rsidRPr="00906C58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64"/>
        <w:gridCol w:w="5752"/>
        <w:gridCol w:w="3138"/>
      </w:tblGrid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стр. 3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Общая характеристика рабочей программы объединения «Радуга»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стр. 3-4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Сроки и объемы реализации рабочей программы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стр. 4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Личностные и ожидаемые результаты освоения рабочей программы объединения «Радуга»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стр. 4-6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spacing w:after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Содержание рабочей программы объединения "Радуга"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стр.6-7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стр. 7-8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spacing w:after="0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11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-13</w:t>
            </w:r>
          </w:p>
        </w:tc>
      </w:tr>
      <w:tr w:rsidR="00656B52" w:rsidRPr="00362158" w:rsidTr="00362158">
        <w:tc>
          <w:tcPr>
            <w:tcW w:w="963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3" w:type="dxa"/>
          </w:tcPr>
          <w:p w:rsidR="00656B52" w:rsidRPr="00362158" w:rsidRDefault="00656B52" w:rsidP="0036215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39" w:type="dxa"/>
          </w:tcPr>
          <w:p w:rsidR="00656B52" w:rsidRPr="00362158" w:rsidRDefault="00656B52" w:rsidP="00362158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14</w:t>
            </w:r>
          </w:p>
        </w:tc>
      </w:tr>
    </w:tbl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A2F3E">
      <w:pPr>
        <w:rPr>
          <w:rFonts w:ascii="Times New Roman" w:hAnsi="Times New Roman"/>
          <w:sz w:val="28"/>
          <w:szCs w:val="28"/>
        </w:rPr>
      </w:pPr>
    </w:p>
    <w:p w:rsidR="00656B52" w:rsidRDefault="00656B52" w:rsidP="0051560A">
      <w:pPr>
        <w:spacing w:line="288" w:lineRule="auto"/>
        <w:rPr>
          <w:rFonts w:ascii="Times New Roman" w:hAnsi="Times New Roman"/>
          <w:sz w:val="28"/>
          <w:szCs w:val="28"/>
        </w:rPr>
      </w:pPr>
    </w:p>
    <w:p w:rsidR="00656B52" w:rsidRDefault="00656B52" w:rsidP="0051560A">
      <w:pPr>
        <w:spacing w:line="288" w:lineRule="auto"/>
        <w:rPr>
          <w:rFonts w:ascii="Times New Roman" w:hAnsi="Times New Roman"/>
          <w:sz w:val="28"/>
          <w:szCs w:val="28"/>
        </w:rPr>
      </w:pP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color w:val="000000"/>
          <w:sz w:val="24"/>
          <w:szCs w:val="24"/>
        </w:rPr>
        <w:t xml:space="preserve">1. Пояснительная записка. 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color w:val="000000"/>
          <w:sz w:val="24"/>
          <w:szCs w:val="24"/>
        </w:rPr>
        <w:t>1.1 Нормативно-правовое обеспечение рабочей программы объединения "Радуга".</w:t>
      </w:r>
    </w:p>
    <w:p w:rsidR="00656B52" w:rsidRPr="005A5829" w:rsidRDefault="00656B52" w:rsidP="008E02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объединения «Радуга» </w:t>
      </w:r>
      <w:r w:rsidRPr="005A5829">
        <w:rPr>
          <w:rFonts w:ascii="Times New Roman" w:hAnsi="Times New Roman"/>
          <w:sz w:val="24"/>
          <w:szCs w:val="24"/>
        </w:rPr>
        <w:t>разработана на основе следующих нормативно-правовых документов:</w:t>
      </w:r>
    </w:p>
    <w:p w:rsidR="00656B52" w:rsidRDefault="00656B52" w:rsidP="008E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5829"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Федерации»</w:t>
      </w:r>
      <w:r>
        <w:rPr>
          <w:rFonts w:ascii="Times New Roman" w:hAnsi="Times New Roman"/>
          <w:sz w:val="24"/>
          <w:szCs w:val="24"/>
        </w:rPr>
        <w:t>;</w:t>
      </w:r>
    </w:p>
    <w:p w:rsidR="00656B52" w:rsidRDefault="00656B52" w:rsidP="008E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243DE">
        <w:rPr>
          <w:rFonts w:ascii="Times New Roman" w:hAnsi="Times New Roman"/>
          <w:sz w:val="24"/>
          <w:szCs w:val="24"/>
        </w:rPr>
        <w:t>Приказ Министерства просвещения РФ от 27.07.2022 №629 «Об утверждении 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3DE">
        <w:rPr>
          <w:rFonts w:ascii="Times New Roman" w:hAnsi="Times New Roman"/>
          <w:sz w:val="24"/>
          <w:szCs w:val="24"/>
        </w:rPr>
        <w:t>организации и осуществления образовательной деятельности по дополнительным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43DE">
        <w:rPr>
          <w:rFonts w:ascii="Times New Roman" w:hAnsi="Times New Roman"/>
          <w:sz w:val="24"/>
          <w:szCs w:val="24"/>
        </w:rPr>
        <w:t>общеобразовательным программам»</w:t>
      </w:r>
      <w:r>
        <w:rPr>
          <w:rFonts w:ascii="Times New Roman" w:hAnsi="Times New Roman"/>
          <w:sz w:val="24"/>
          <w:szCs w:val="24"/>
        </w:rPr>
        <w:t>;</w:t>
      </w:r>
    </w:p>
    <w:p w:rsidR="00656B52" w:rsidRDefault="00656B52" w:rsidP="008E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77043775"/>
      <w:r>
        <w:rPr>
          <w:rFonts w:ascii="Times New Roman" w:hAnsi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:rsidR="00656B52" w:rsidRDefault="00656B52" w:rsidP="008E02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bookmarkEnd w:id="0"/>
    <w:p w:rsidR="00656B52" w:rsidRPr="004253A0" w:rsidRDefault="00656B52" w:rsidP="004253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253A0">
        <w:rPr>
          <w:rFonts w:ascii="Times New Roman" w:hAnsi="Times New Roman"/>
          <w:b/>
          <w:sz w:val="24"/>
          <w:szCs w:val="24"/>
        </w:rPr>
        <w:t>1.2 Цель и задачи рабочей программы "Радуга"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177739159"/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>Цель программы</w:t>
      </w:r>
      <w:r w:rsidRPr="004253A0">
        <w:rPr>
          <w:rFonts w:ascii="Times New Roman" w:hAnsi="Times New Roman"/>
          <w:color w:val="000000"/>
          <w:sz w:val="24"/>
          <w:szCs w:val="24"/>
        </w:rPr>
        <w:t>– формирование у воспитанников с ОВЗ художественной культуры как составной части материальной и духовной культуры, развитие художественно-творческой активности, овладение образным языком декоративно- прикладного искусства.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>Задачи программы</w:t>
      </w:r>
    </w:p>
    <w:p w:rsidR="00656B52" w:rsidRPr="004253A0" w:rsidRDefault="00656B52" w:rsidP="004253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color w:val="000000"/>
          <w:sz w:val="24"/>
          <w:szCs w:val="24"/>
        </w:rPr>
        <w:t>Коррекционные:</w:t>
      </w:r>
    </w:p>
    <w:p w:rsidR="00656B52" w:rsidRPr="004253A0" w:rsidRDefault="00656B52" w:rsidP="004253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253A0">
        <w:rPr>
          <w:rFonts w:ascii="Times New Roman" w:hAnsi="Times New Roman"/>
          <w:sz w:val="24"/>
          <w:szCs w:val="24"/>
        </w:rPr>
        <w:t>коррекции недостатков развития познавательной деятельности обучающихся путём систематического и целенаправленного воспитания и совершенствования у них правильного восприятия формы, строения, величины, цвета предметов, умения находить в них существенные признаки, устанавливать сходство и различие между предметами.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>Обучающие: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закреплять и расширять знания, полученные на уроках изобразительного искусства, чтения и т.д., и способствовать их систематизации;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знакомить с основами знаний в области композиции, формообразования, цветоведения, декоративно – прикладного искусства;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раскрыть истоки народного творчества;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формировать образное, пространственное мышление и умение выразить свою мысль с помощью эскиза, рисунка, объемных форм;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совершенствовать умения и формировать навыки работы нужными инструментами и приспособлениями при обработке различных материалов;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>Развивающие: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пробуждать любознательность в области народного, декоративно-прикладного искусства;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развивать смекалку, изобретательность и устойчивый интерес к творчеству художника;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формирование творческих способностей, духовной культуры;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развивать умение ориентироваться в проблемных ситуациях;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развивать воображение, представление, глазомер, эстетический вкус, чувство меры.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>Воспитывающие: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253A0">
        <w:rPr>
          <w:rFonts w:ascii="Times New Roman" w:hAnsi="Times New Roman"/>
          <w:sz w:val="24"/>
          <w:szCs w:val="24"/>
        </w:rPr>
        <w:t>способствовать формированию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53A0">
        <w:rPr>
          <w:rFonts w:ascii="Times New Roman" w:hAnsi="Times New Roman"/>
          <w:sz w:val="24"/>
          <w:szCs w:val="24"/>
        </w:rPr>
        <w:t>у детей с УО умению адекватно применять доступные технологии и освоенные трудовые навыки для полноценной коммуникации, социального и трудового взаимодействия. Приобретение навыков самостоятельной работы и работы в коллективе, воспитание чувства товарищества, сотрудничества и взаимопомощи.</w:t>
      </w:r>
    </w:p>
    <w:bookmarkEnd w:id="1"/>
    <w:p w:rsidR="00656B52" w:rsidRPr="004253A0" w:rsidRDefault="00656B52" w:rsidP="004253A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Общая характеристика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рабочей программы объединения</w:t>
      </w: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r w:rsidRPr="004253A0">
        <w:rPr>
          <w:rFonts w:ascii="Times New Roman" w:hAnsi="Times New Roman"/>
          <w:b/>
          <w:color w:val="000000"/>
          <w:sz w:val="24"/>
          <w:szCs w:val="24"/>
        </w:rPr>
        <w:t>Радуга»</w:t>
      </w:r>
    </w:p>
    <w:p w:rsidR="00656B52" w:rsidRPr="004253A0" w:rsidRDefault="00656B52" w:rsidP="00CA2B4D">
      <w:pPr>
        <w:pStyle w:val="a"/>
        <w:spacing w:after="0" w:line="240" w:lineRule="auto"/>
        <w:ind w:firstLine="709"/>
        <w:contextualSpacing/>
        <w:jc w:val="both"/>
      </w:pPr>
      <w:bookmarkStart w:id="2" w:name="_Hlk177739104"/>
      <w:r>
        <w:rPr>
          <w:rFonts w:ascii="Times New Roman" w:hAnsi="Times New Roman"/>
          <w:bCs/>
          <w:color w:val="000000"/>
          <w:sz w:val="24"/>
          <w:szCs w:val="24"/>
        </w:rPr>
        <w:t>Рабочая программа</w:t>
      </w:r>
      <w:r w:rsidRPr="00CA2B4D">
        <w:rPr>
          <w:rFonts w:ascii="Times New Roman" w:hAnsi="Times New Roman"/>
          <w:bCs/>
          <w:color w:val="000000"/>
          <w:sz w:val="24"/>
          <w:szCs w:val="24"/>
        </w:rPr>
        <w:t xml:space="preserve"> «Радуга» имеет творческую направленность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, в </w:t>
      </w:r>
      <w:r w:rsidRPr="004253A0">
        <w:rPr>
          <w:rFonts w:ascii="Times New Roman" w:hAnsi="Times New Roman"/>
          <w:color w:val="000000"/>
          <w:sz w:val="24"/>
          <w:szCs w:val="24"/>
        </w:rPr>
        <w:t>ней интегрированы такие направления, как работа с бумагой и нитками, с бросовым и природным материалом, росписью по дереву, лепка из солёного теста, которые даются детям в игровой форме и адаптированы как для младших, так и старших школьников с УО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 xml:space="preserve">Программа широко и многосторонне раскрывает художественный образ вещи, слова, основы художественного изображения, связь народной художественной культуры с общечеловеческими ценностями. Одновременно осуществляется развитие творческого опыта обучающихся с ОВЗ, воспитанников в процессе собственной художественно-творческой активности. Программа вводит ребенка с УО в удивительный мир творчества, дает возможность поверить в себя, в свои способности, предусматривает </w:t>
      </w:r>
      <w:r w:rsidRPr="004253A0">
        <w:rPr>
          <w:rFonts w:ascii="Times New Roman" w:hAnsi="Times New Roman"/>
          <w:sz w:val="24"/>
          <w:szCs w:val="24"/>
        </w:rPr>
        <w:t xml:space="preserve">формирование простейших эстетических ориентиров, умений и навыков изобразительной деятельности, их применение для решения практических задач. Развитие художественного вкуса: умения отличать «красивое» от «некрасивого»; понимание красоты как ценности; воспитание потребности в художественном творчестве, </w:t>
      </w:r>
      <w:r w:rsidRPr="004253A0">
        <w:rPr>
          <w:rFonts w:ascii="Times New Roman" w:hAnsi="Times New Roman"/>
          <w:color w:val="000000"/>
          <w:sz w:val="24"/>
          <w:szCs w:val="24"/>
        </w:rPr>
        <w:t>художественно-конструкторских способностей.</w:t>
      </w:r>
    </w:p>
    <w:bookmarkEnd w:id="2"/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Изучение каждой темы завершается изготовлением изделия, т.е. теоретические задания и технологические приемы подкрепляются практическим применением к жизни.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Программа предполагает работу с детьми УО в форме занятий, совместной работы детей с педагогом, а также их самостоятельной творческой деятельности.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>Формы и методы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Приоритет отдается активным формам преподавания: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Практическим: упражнения, практические работы, практикумы.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- Наглядным: использование схем, таблиц, рисунков, моделей, образцов.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253A0">
        <w:rPr>
          <w:rFonts w:ascii="Times New Roman" w:hAnsi="Times New Roman"/>
          <w:color w:val="000000"/>
          <w:sz w:val="24"/>
          <w:szCs w:val="24"/>
        </w:rPr>
        <w:t>Нестандартным: эстафета творческих дел, конкурс, выставка-презентация, викторина.</w:t>
      </w: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Сочетание индивидуальных, групповых и коллективных форм работы.</w:t>
      </w:r>
    </w:p>
    <w:p w:rsidR="00656B52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6B52" w:rsidRPr="002A5D34" w:rsidRDefault="00656B52" w:rsidP="002A5D3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A5D34">
        <w:rPr>
          <w:rFonts w:ascii="Times New Roman" w:hAnsi="Times New Roman"/>
          <w:b/>
          <w:color w:val="000000"/>
          <w:sz w:val="24"/>
          <w:szCs w:val="24"/>
        </w:rPr>
        <w:t>3. Сроки и объемы реализации рабочей программы</w:t>
      </w:r>
    </w:p>
    <w:p w:rsidR="00656B52" w:rsidRPr="002A5D34" w:rsidRDefault="00656B52" w:rsidP="002A5D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A5D34">
        <w:rPr>
          <w:rFonts w:ascii="Times New Roman" w:hAnsi="Times New Roman"/>
          <w:color w:val="000000"/>
          <w:sz w:val="24"/>
          <w:szCs w:val="24"/>
        </w:rPr>
        <w:t>На реализацию рабочей программы отводится 1 час в неделю и 1 час в каникулярное время. В год 35 часов.</w:t>
      </w:r>
    </w:p>
    <w:p w:rsidR="00656B52" w:rsidRPr="002A5D34" w:rsidRDefault="00656B52" w:rsidP="002A5D3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1099"/>
        <w:gridCol w:w="1103"/>
        <w:gridCol w:w="1209"/>
        <w:gridCol w:w="1204"/>
        <w:gridCol w:w="1246"/>
        <w:gridCol w:w="1259"/>
        <w:gridCol w:w="1205"/>
      </w:tblGrid>
      <w:tr w:rsidR="00656B52" w:rsidRPr="00362158" w:rsidTr="00362158">
        <w:tc>
          <w:tcPr>
            <w:tcW w:w="1247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</w:tr>
      <w:tr w:rsidR="00656B52" w:rsidRPr="00362158" w:rsidTr="00362158">
        <w:tc>
          <w:tcPr>
            <w:tcW w:w="1247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Радуга</w:t>
            </w:r>
          </w:p>
        </w:tc>
        <w:tc>
          <w:tcPr>
            <w:tcW w:w="1099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46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</w:tcPr>
          <w:p w:rsidR="00656B52" w:rsidRPr="00362158" w:rsidRDefault="00656B52" w:rsidP="00362158">
            <w:pPr>
              <w:tabs>
                <w:tab w:val="left" w:pos="3261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</w:tr>
    </w:tbl>
    <w:p w:rsidR="00656B52" w:rsidRPr="002A5D34" w:rsidRDefault="00656B52" w:rsidP="002A5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B52" w:rsidRPr="004253A0" w:rsidRDefault="00656B52" w:rsidP="004253A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56B52" w:rsidRPr="005A5829" w:rsidRDefault="00656B52" w:rsidP="002A5D34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5A5829">
        <w:rPr>
          <w:rFonts w:ascii="Times New Roman" w:hAnsi="Times New Roman"/>
          <w:b/>
          <w:sz w:val="24"/>
          <w:szCs w:val="24"/>
        </w:rPr>
        <w:t xml:space="preserve">4. Личностные и </w:t>
      </w:r>
      <w:r>
        <w:rPr>
          <w:rFonts w:ascii="Times New Roman" w:hAnsi="Times New Roman"/>
          <w:b/>
          <w:sz w:val="24"/>
          <w:szCs w:val="24"/>
        </w:rPr>
        <w:t xml:space="preserve">ожидаемые </w:t>
      </w:r>
      <w:r w:rsidRPr="005A5829">
        <w:rPr>
          <w:rFonts w:ascii="Times New Roman" w:hAnsi="Times New Roman"/>
          <w:b/>
          <w:sz w:val="24"/>
          <w:szCs w:val="24"/>
        </w:rPr>
        <w:t xml:space="preserve">результаты освоения </w:t>
      </w:r>
      <w:r>
        <w:rPr>
          <w:rFonts w:ascii="Times New Roman" w:hAnsi="Times New Roman"/>
          <w:b/>
          <w:sz w:val="24"/>
          <w:szCs w:val="24"/>
        </w:rPr>
        <w:t>рабочей программы объединения «Радуга»</w:t>
      </w:r>
    </w:p>
    <w:p w:rsidR="00656B52" w:rsidRPr="004253A0" w:rsidRDefault="00656B52" w:rsidP="005C3E1C">
      <w:pPr>
        <w:tabs>
          <w:tab w:val="left" w:pos="3261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53A0">
        <w:rPr>
          <w:rFonts w:ascii="Times New Roman" w:hAnsi="Times New Roman"/>
          <w:b/>
          <w:bCs/>
          <w:sz w:val="24"/>
          <w:szCs w:val="24"/>
        </w:rPr>
        <w:t>4.1. Личностными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253A0">
        <w:rPr>
          <w:rFonts w:ascii="Times New Roman" w:hAnsi="Times New Roman"/>
          <w:bCs/>
          <w:sz w:val="24"/>
          <w:szCs w:val="24"/>
        </w:rPr>
        <w:t>результатами освоения обучающимися программы по легкой атлетике является формирование следующих умений: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1) осознание себя как гражданина России; формирование чувства гордости за свою Родину;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2) воспитание уважительного отношения к иному мнению, истории и культуре других народов;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4) овладение начальными навыками адаптации в динамично изменяющемся и развивающемся мире;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5) овладение социально-бытовыми навыками, используемыми в повседневной жизни;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11) воспитание эстетических потребностей, ценностей и чувств;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56B52" w:rsidRPr="004253A0" w:rsidRDefault="00656B52" w:rsidP="004253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14) проявление готовности к самостоятельной жизни.</w:t>
      </w:r>
    </w:p>
    <w:p w:rsidR="00656B52" w:rsidRPr="005A5829" w:rsidRDefault="00656B52" w:rsidP="00906C5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3" w:name="_Hlk175909426"/>
      <w:r>
        <w:rPr>
          <w:rFonts w:ascii="Times New Roman" w:hAnsi="Times New Roman"/>
          <w:b/>
          <w:sz w:val="24"/>
          <w:szCs w:val="24"/>
        </w:rPr>
        <w:t>4.2. Ожидаемые</w:t>
      </w:r>
      <w:r w:rsidRPr="005A5829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5A5829">
        <w:rPr>
          <w:rFonts w:ascii="Times New Roman" w:hAnsi="Times New Roman"/>
          <w:sz w:val="24"/>
          <w:szCs w:val="24"/>
        </w:rPr>
        <w:t xml:space="preserve"> </w:t>
      </w:r>
      <w:r w:rsidRPr="00E078B8">
        <w:rPr>
          <w:rFonts w:ascii="Times New Roman" w:hAnsi="Times New Roman"/>
          <w:sz w:val="24"/>
          <w:szCs w:val="24"/>
        </w:rPr>
        <w:t xml:space="preserve">освоения </w:t>
      </w:r>
      <w:r>
        <w:rPr>
          <w:rFonts w:ascii="Times New Roman" w:hAnsi="Times New Roman"/>
          <w:sz w:val="24"/>
          <w:szCs w:val="24"/>
        </w:rPr>
        <w:t xml:space="preserve">обучающимися </w:t>
      </w:r>
      <w:r w:rsidRPr="00E078B8">
        <w:rPr>
          <w:rFonts w:ascii="Times New Roman" w:hAnsi="Times New Roman"/>
          <w:sz w:val="24"/>
          <w:szCs w:val="24"/>
        </w:rPr>
        <w:t xml:space="preserve">содержания программы </w:t>
      </w:r>
      <w:r w:rsidRPr="00906C58">
        <w:rPr>
          <w:rFonts w:ascii="Times New Roman" w:hAnsi="Times New Roman"/>
          <w:sz w:val="24"/>
          <w:szCs w:val="24"/>
        </w:rPr>
        <w:t>объединения  "Радуга"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5829">
        <w:rPr>
          <w:rFonts w:ascii="Times New Roman" w:hAnsi="Times New Roman"/>
          <w:sz w:val="24"/>
          <w:szCs w:val="24"/>
        </w:rPr>
        <w:t>представлены двумя уровнями требований к усвоен</w:t>
      </w:r>
      <w:r>
        <w:rPr>
          <w:rFonts w:ascii="Times New Roman" w:hAnsi="Times New Roman"/>
          <w:sz w:val="24"/>
          <w:szCs w:val="24"/>
        </w:rPr>
        <w:t>ию содержания учебного материала.</w:t>
      </w:r>
    </w:p>
    <w:bookmarkEnd w:id="3"/>
    <w:p w:rsidR="00656B52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622813">
        <w:rPr>
          <w:rFonts w:ascii="Times New Roman" w:hAnsi="Times New Roman"/>
          <w:sz w:val="24"/>
          <w:szCs w:val="24"/>
          <w:u w:val="single"/>
        </w:rPr>
        <w:t>Минимальный уровень: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названий художественных материалов, инструментов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приспособлений; их свойств, назначения, правил хранения, обращения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санитарно-гигиенических требований при работе с ними;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элементарных правил композиции, цветоведения, передачи формы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предмета;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некоторых выразительных средств изобразительного искусства:"изобразительная поверхность", "точка", "линия", "штриховка", "пятно","цвет";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пользование материалами для рисования, аппликации, лепки;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названий предметов, подлежащих рисованию, лепке и аппликации</w:t>
      </w:r>
      <w:r>
        <w:rPr>
          <w:rFonts w:ascii="Times New Roman" w:hAnsi="Times New Roman"/>
          <w:sz w:val="24"/>
          <w:szCs w:val="24"/>
        </w:rPr>
        <w:t>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организация рабочего места в зависимости от характера выполняемой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работы;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следование при выполнении работы инструкциям педагогического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работника;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владение некоторыми приемами лепки (раскатывание, сплющивание,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отщипывание) и аппликации (вырезание и наклеивание);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рисование по образцу, с натуры, по памяти, представлению,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воображению предметов несложной формы и конструкции; передача в рисунке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содержания несложных произведений в соответствии с темой;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применение приемов работы карандашом, гуашью, акварельными красками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с целью передачи фактуры предмета;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ориентировка в пространстве листа; размещение изображения одного или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A5514">
        <w:rPr>
          <w:rFonts w:ascii="Times New Roman" w:hAnsi="Times New Roman"/>
          <w:sz w:val="24"/>
          <w:szCs w:val="24"/>
        </w:rPr>
        <w:t>группы предметов в соответствии с параметрами изобразительной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поверхности;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адекватная передача цвета изображаемого объекта, определение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насыщенности цвета, получение смешанных цветов и некоторых оттенков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цвета;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узнавание и различение в книжных иллюстрациях и репродукциях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изображенных предметов и действий.</w:t>
      </w:r>
    </w:p>
    <w:p w:rsidR="00656B52" w:rsidRPr="00E17657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E17657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названий жанров изобразительного искусства (портрет,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натюрморт, пейзаж);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основных особенностей некоторых материалов, используемых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рисовании, лепке и аппликации;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выразительных средств изобразительного искусства:"изобразительная поверхность", "точка", "линия", "штриховка", "контур","пятно", "цвет", объем;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правил цветоведения, светотени, перспективы; построения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орнамента, стилизации формы предмета;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видов аппликации (предметная, сюжетная, декоративная);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знание способов лепки (конструктивный, пластический,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комбинированный);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нахождение необходимой для выполнения работы информации в материалах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учебника, рабочей тетради;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оценка результатов собственной изобразительной деятельности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обучающихся (красиво, некрасиво, аккуратно, похоже на образец);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использование разнообразных технологических способов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аппликации;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применение разных способов лепки;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рисование с натуры и по памяти после предварительных наблюдений,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передача всех признаков и свойств изображаемого объекта; рисование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воображению;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различение и передача в рисунке эмоционального состояния и своего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отношения к природе, человеку, семье и обществу;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различение произведений живописи, графики, скульптуры, архитектуры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5514">
        <w:rPr>
          <w:rFonts w:ascii="Times New Roman" w:hAnsi="Times New Roman"/>
          <w:sz w:val="24"/>
          <w:szCs w:val="24"/>
        </w:rPr>
        <w:t>декоративно-прикладного искусства;</w:t>
      </w:r>
    </w:p>
    <w:p w:rsidR="00656B52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5514">
        <w:rPr>
          <w:rFonts w:ascii="Times New Roman" w:hAnsi="Times New Roman"/>
          <w:sz w:val="24"/>
          <w:szCs w:val="24"/>
        </w:rPr>
        <w:t xml:space="preserve">     различение жанров изобразительного искусства: пейзаж, портрет,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7A5514">
        <w:rPr>
          <w:rFonts w:ascii="Times New Roman" w:hAnsi="Times New Roman"/>
          <w:sz w:val="24"/>
          <w:szCs w:val="24"/>
        </w:rPr>
        <w:t>натюрморт, сюжетное изображение.</w:t>
      </w:r>
    </w:p>
    <w:p w:rsidR="00656B52" w:rsidRPr="007A5514" w:rsidRDefault="00656B52" w:rsidP="004233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B52" w:rsidRDefault="00656B52" w:rsidP="00D05484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253A0">
        <w:rPr>
          <w:rFonts w:ascii="Times New Roman" w:hAnsi="Times New Roman"/>
          <w:b/>
          <w:sz w:val="24"/>
          <w:szCs w:val="24"/>
        </w:rPr>
        <w:t xml:space="preserve">5. Содержание </w:t>
      </w:r>
      <w:r>
        <w:rPr>
          <w:rFonts w:ascii="Times New Roman" w:hAnsi="Times New Roman"/>
          <w:b/>
          <w:sz w:val="24"/>
          <w:szCs w:val="24"/>
        </w:rPr>
        <w:t xml:space="preserve">рабочей программы объединения </w:t>
      </w:r>
      <w:r w:rsidRPr="004253A0">
        <w:rPr>
          <w:rFonts w:ascii="Times New Roman" w:hAnsi="Times New Roman"/>
          <w:b/>
          <w:sz w:val="24"/>
          <w:szCs w:val="24"/>
        </w:rPr>
        <w:t>"Радуга"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5.1. 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Введение. Вводный инструктаж. </w:t>
      </w:r>
    </w:p>
    <w:p w:rsidR="00656B52" w:rsidRPr="004253A0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5.2. </w:t>
      </w:r>
      <w:r w:rsidRPr="004253A0">
        <w:rPr>
          <w:rFonts w:ascii="Times New Roman" w:hAnsi="Times New Roman"/>
          <w:color w:val="000000"/>
          <w:sz w:val="24"/>
          <w:szCs w:val="24"/>
        </w:rPr>
        <w:t>Теория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Экскурсия по территории школы, наблюдение.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4253A0">
        <w:rPr>
          <w:rFonts w:ascii="Times New Roman" w:hAnsi="Times New Roman"/>
          <w:i/>
          <w:color w:val="000000"/>
          <w:sz w:val="24"/>
          <w:szCs w:val="24"/>
        </w:rPr>
        <w:t xml:space="preserve">Практическая часть. </w:t>
      </w:r>
    </w:p>
    <w:p w:rsidR="00656B52" w:rsidRPr="004253A0" w:rsidRDefault="00656B52" w:rsidP="00D0548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Сбор природного материала (листья, шишки, желуди, овощи, мох, ветки)</w:t>
      </w:r>
    </w:p>
    <w:p w:rsidR="00656B52" w:rsidRPr="004253A0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5.3. </w:t>
      </w:r>
      <w:r w:rsidRPr="004253A0">
        <w:rPr>
          <w:rFonts w:ascii="Times New Roman" w:hAnsi="Times New Roman"/>
          <w:color w:val="000000"/>
          <w:sz w:val="24"/>
          <w:szCs w:val="24"/>
        </w:rPr>
        <w:t>Теория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Природный материал</w:t>
      </w:r>
      <w:r w:rsidRPr="004253A0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Что можно изготовить из природного материала.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4253A0">
        <w:rPr>
          <w:rFonts w:ascii="Times New Roman" w:hAnsi="Times New Roman"/>
          <w:i/>
          <w:color w:val="000000"/>
          <w:sz w:val="24"/>
          <w:szCs w:val="24"/>
        </w:rPr>
        <w:t xml:space="preserve">Практическая часть. 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Поделка из шишек и желудей «Лесные обитатели».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Поделки из овощей «Щедрая осень».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Поделка из семечек «Ежик».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5.4</w:t>
      </w:r>
      <w:r w:rsidRPr="004253A0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Теория. Аппликация. История возникновения аппликации.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BF432C">
        <w:rPr>
          <w:rFonts w:ascii="Times New Roman" w:hAnsi="Times New Roman"/>
          <w:i/>
          <w:iCs/>
          <w:color w:val="000000"/>
          <w:sz w:val="24"/>
          <w:szCs w:val="24"/>
        </w:rPr>
        <w:t>Практическая часть.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Аппликация из бумаги «Осенние дары»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Аппликация из листьев «Сказочная птица»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Аппликация из ниточной крошки «Животные»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Аппликация «Этот красочный мир»</w:t>
      </w:r>
    </w:p>
    <w:p w:rsidR="00656B52" w:rsidRPr="004253A0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2987">
        <w:rPr>
          <w:rFonts w:ascii="Times New Roman" w:hAnsi="Times New Roman"/>
          <w:iCs/>
          <w:color w:val="000000"/>
          <w:sz w:val="24"/>
          <w:szCs w:val="24"/>
        </w:rPr>
        <w:t>5.5.</w:t>
      </w:r>
      <w:r w:rsidRPr="005629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53A0">
        <w:rPr>
          <w:rFonts w:ascii="Times New Roman" w:hAnsi="Times New Roman"/>
          <w:color w:val="000000"/>
          <w:sz w:val="24"/>
          <w:szCs w:val="24"/>
        </w:rPr>
        <w:t>Теория.</w:t>
      </w:r>
      <w:r>
        <w:rPr>
          <w:rFonts w:ascii="Times New Roman" w:hAnsi="Times New Roman"/>
          <w:color w:val="000000"/>
          <w:sz w:val="24"/>
          <w:szCs w:val="24"/>
        </w:rPr>
        <w:t xml:space="preserve"> Рисунок. Техника изображения.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4253A0">
        <w:rPr>
          <w:rFonts w:ascii="Times New Roman" w:hAnsi="Times New Roman"/>
          <w:i/>
          <w:color w:val="000000"/>
          <w:sz w:val="24"/>
          <w:szCs w:val="24"/>
        </w:rPr>
        <w:t xml:space="preserve">Практическая часть. 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Краски осени.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Новогодняя сказка.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Весеннее утро.</w:t>
      </w:r>
    </w:p>
    <w:p w:rsidR="00656B52" w:rsidRPr="004253A0" w:rsidRDefault="00656B52" w:rsidP="00D0548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5.6. </w:t>
      </w:r>
      <w:r w:rsidRPr="004253A0">
        <w:rPr>
          <w:rFonts w:ascii="Times New Roman" w:hAnsi="Times New Roman"/>
          <w:color w:val="000000"/>
          <w:sz w:val="24"/>
          <w:szCs w:val="24"/>
        </w:rPr>
        <w:t>Теория.</w:t>
      </w:r>
      <w:r>
        <w:rPr>
          <w:rFonts w:ascii="Times New Roman" w:hAnsi="Times New Roman"/>
          <w:color w:val="000000"/>
          <w:sz w:val="24"/>
          <w:szCs w:val="24"/>
        </w:rPr>
        <w:t xml:space="preserve"> Своими руками.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Что можно сделать из гофрокартона, соленого теста, бросового материала.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4253A0">
        <w:rPr>
          <w:rFonts w:ascii="Times New Roman" w:hAnsi="Times New Roman"/>
          <w:i/>
          <w:color w:val="000000"/>
          <w:sz w:val="24"/>
          <w:szCs w:val="24"/>
        </w:rPr>
        <w:t>Практическая часть.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Бумажная крутка. Изготовление цветов.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Изготовление поделки из гофрокартона. Животные.</w:t>
      </w:r>
    </w:p>
    <w:p w:rsidR="00656B52" w:rsidRPr="00906C58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 w:rsidRPr="00906C58">
        <w:rPr>
          <w:rFonts w:ascii="Times New Roman" w:hAnsi="Times New Roman"/>
          <w:iCs/>
          <w:color w:val="000000"/>
          <w:sz w:val="24"/>
          <w:szCs w:val="24"/>
        </w:rPr>
        <w:t>- Изготовление панно, коллажа «Остров ненужных вещей».</w:t>
      </w:r>
    </w:p>
    <w:p w:rsidR="00656B52" w:rsidRPr="0046632E" w:rsidRDefault="00656B52" w:rsidP="00D05484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5.7. Итоговые работы.</w:t>
      </w:r>
      <w:r w:rsidRPr="004253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6632E">
        <w:rPr>
          <w:rFonts w:ascii="Times New Roman" w:hAnsi="Times New Roman"/>
          <w:iCs/>
          <w:color w:val="000000"/>
          <w:sz w:val="24"/>
          <w:szCs w:val="24"/>
        </w:rPr>
        <w:t>Подготовка к краевому конкурсу «Поверь в себя»</w:t>
      </w:r>
      <w:r>
        <w:rPr>
          <w:rFonts w:ascii="Times New Roman" w:hAnsi="Times New Roman"/>
          <w:iCs/>
          <w:color w:val="000000"/>
          <w:sz w:val="24"/>
          <w:szCs w:val="24"/>
        </w:rPr>
        <w:t>.</w:t>
      </w:r>
      <w:r w:rsidRPr="00132DC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53A0">
        <w:rPr>
          <w:rFonts w:ascii="Times New Roman" w:hAnsi="Times New Roman"/>
          <w:color w:val="000000"/>
          <w:sz w:val="24"/>
          <w:szCs w:val="24"/>
        </w:rPr>
        <w:t>Презентация изделий за год.</w:t>
      </w:r>
    </w:p>
    <w:p w:rsidR="00656B52" w:rsidRDefault="00656B52" w:rsidP="00D05484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4253A0">
        <w:rPr>
          <w:rFonts w:ascii="Times New Roman" w:hAnsi="Times New Roman"/>
          <w:i/>
          <w:color w:val="000000"/>
          <w:sz w:val="24"/>
          <w:szCs w:val="24"/>
        </w:rPr>
        <w:t xml:space="preserve">Практическая часть. </w:t>
      </w:r>
    </w:p>
    <w:p w:rsidR="00656B52" w:rsidRPr="00906C58" w:rsidRDefault="00656B52" w:rsidP="00132DC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06C58">
        <w:rPr>
          <w:rFonts w:ascii="Times New Roman" w:hAnsi="Times New Roman"/>
          <w:color w:val="000000"/>
          <w:sz w:val="24"/>
          <w:szCs w:val="24"/>
        </w:rPr>
        <w:t>- Изготовление поделок различных техник.</w:t>
      </w:r>
    </w:p>
    <w:p w:rsidR="00656B52" w:rsidRDefault="00656B52" w:rsidP="008E028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56B52" w:rsidRDefault="00656B52" w:rsidP="008E028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56B52" w:rsidRDefault="00656B52" w:rsidP="008E028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56B52" w:rsidRDefault="00656B52" w:rsidP="008E0285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56B52" w:rsidRDefault="00656B52" w:rsidP="008E0285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253A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253A0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Тематический план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81"/>
        <w:gridCol w:w="3308"/>
        <w:gridCol w:w="1122"/>
        <w:gridCol w:w="963"/>
        <w:gridCol w:w="1261"/>
        <w:gridCol w:w="2619"/>
      </w:tblGrid>
      <w:tr w:rsidR="00656B52" w:rsidTr="002A2ABB">
        <w:trPr>
          <w:trHeight w:val="240"/>
        </w:trPr>
        <w:tc>
          <w:tcPr>
            <w:tcW w:w="0" w:type="auto"/>
            <w:vMerge w:val="restart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0" w:type="auto"/>
            <w:vMerge w:val="restart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</w:rPr>
              <w:t>Наименование разделов, тем</w:t>
            </w:r>
          </w:p>
        </w:tc>
        <w:tc>
          <w:tcPr>
            <w:tcW w:w="0" w:type="auto"/>
            <w:vMerge w:val="restart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</w:rPr>
              <w:t xml:space="preserve">Общее кол-во часов </w:t>
            </w:r>
          </w:p>
        </w:tc>
        <w:tc>
          <w:tcPr>
            <w:tcW w:w="0" w:type="auto"/>
            <w:gridSpan w:val="2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</w:rPr>
              <w:t>В том числе</w:t>
            </w:r>
          </w:p>
        </w:tc>
        <w:tc>
          <w:tcPr>
            <w:tcW w:w="0" w:type="auto"/>
            <w:vMerge w:val="restart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</w:rPr>
              <w:t>Формы аттестации/контроля</w:t>
            </w:r>
          </w:p>
        </w:tc>
      </w:tr>
      <w:tr w:rsidR="00656B52" w:rsidTr="002A2ABB">
        <w:trPr>
          <w:trHeight w:val="240"/>
        </w:trPr>
        <w:tc>
          <w:tcPr>
            <w:tcW w:w="0" w:type="auto"/>
            <w:vMerge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0" w:type="auto"/>
            <w:vMerge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Вводный инструктаж.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Беседа.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по территории школы, наблюдение.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Беседа.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Природный материал. Что можно изготовить из природного материала.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Аппликация. История возникновения аппликации.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Рисунок. Техника изображения. 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Своими руками. Что можно сделать из гофрокартона, соленого теста, бросового материала.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Игра-беседа. Практическое занятие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Итоговые работы. </w:t>
            </w: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Подготовка к краевому конкурсу «Поверь в себя».</w:t>
            </w: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Презентация изделий за год.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Игра-беседа. Практическое занятие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656B52" w:rsidRDefault="00656B52" w:rsidP="008E0285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CC036A" w:rsidRDefault="00656B52" w:rsidP="00CC036A">
      <w:pPr>
        <w:pStyle w:val="ListParagraph"/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CC036A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6"/>
        <w:gridCol w:w="3910"/>
        <w:gridCol w:w="769"/>
        <w:gridCol w:w="3218"/>
        <w:gridCol w:w="1381"/>
      </w:tblGrid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№</w:t>
            </w:r>
          </w:p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п/</w:t>
            </w:r>
          </w:p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п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Наименование разделов, тем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 xml:space="preserve">Кол-во </w:t>
            </w:r>
          </w:p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часов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Основные виды деятельности обучающихся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</w:rPr>
            </w:pPr>
            <w:r w:rsidRPr="002A2ABB">
              <w:rPr>
                <w:rFonts w:ascii="Times New Roman" w:hAnsi="Times New Roman"/>
              </w:rPr>
              <w:t>Примечание</w:t>
            </w: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Введение. Вводный инструктаж.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группы. Введение. Вводный инструктаж.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Инструктаж по техники безопасности.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Экскурсия по территории школы, наблюдение.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по территории школы, наблюдение.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Сбор природного материала (листья, шишки, мох, ветки)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Природный материал. Что можно изготовить из природного материала.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Природный материал. Что можно изготовить из природного материала.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Просмотр слайдовой презентации. Беседа. Игра – «Угадай-ка».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Поделка из шишек и желудей «Лесные обитатели».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Изготовление поделки из</w:t>
            </w:r>
            <w:r w:rsidRPr="002A2ABB">
              <w:rPr>
                <w:rFonts w:ascii="Times New Roman" w:hAnsi="Times New Roman"/>
                <w:sz w:val="24"/>
                <w:szCs w:val="24"/>
              </w:rPr>
              <w:t xml:space="preserve"> шишек и желудей.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Поделки из овощей «Щедрая осень».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поделки из овощей.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Поделка из семечек «Ежик».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Изготовление поделки с использованием семечек.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Аппликация. История возникновения аппликации.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Аппликация. История возникновения аппликации.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Просмотр слайдовой презентации. Беседа.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Аппликация из бумаги «Осенние дары»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аппликация из бумаги.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Аппликация из листьев «Сказочная птица»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аппликация из листьев.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4.4.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Аппликация из ниточной крошки «Животные»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аппликация из</w:t>
            </w:r>
            <w:r w:rsidRPr="002A2ABB">
              <w:rPr>
                <w:rFonts w:ascii="Times New Roman" w:hAnsi="Times New Roman"/>
                <w:sz w:val="24"/>
                <w:szCs w:val="24"/>
              </w:rPr>
              <w:t xml:space="preserve"> ниточной крошки.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4.5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sz w:val="24"/>
                <w:szCs w:val="24"/>
              </w:rPr>
              <w:t>Аппликация «Этот красочный мир»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аппликация на тему «Краски мира».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Рисунок. Техника изображения. 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Рисунок. Техника изображения. 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Просмотр слайдовой презентации. Беседа.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Краски осени.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Выполнение рисунка на тему осени. Работа в технике акварель.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Новогодняя сказка.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Выполнение рисунка на новогоднюю тему.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5.4.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Весеннее утро.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Выполнение рисунка на тему весны. Работа в технике гуашь.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Своими руками. Что можно сделать из гофрокартона, соленого теста, бросового материала.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Своими руками. Что можно сделать из гофрокартона, соленого теста, бросового материала.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Просмотр слайдовой презентации. Беседа. Игра-викторина.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Бумажная крутка. Изготовление цветов.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Беседа. Изготовление цветов в технике бумажная крутка.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Изготовление поделки из гофрокартона. Животные.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Беседа. Изготовление поделки из гофрокартона на тему «Животные».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6.4.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Изготовление панно, коллажа «Остров ненужных вещей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Выполнение панно, коллажа «Остров ненужных вещей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Итоговые работы. </w:t>
            </w:r>
            <w:r w:rsidRPr="002A2ABB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Подготовка к краевому конкурсу «Поверь в себя».</w:t>
            </w:r>
            <w:r w:rsidRPr="002A2AB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поделок в различных техниках.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и изготовление </w:t>
            </w: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>поделок в различных техниках.</w:t>
            </w: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Выставка работ детей за год.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Cs/>
                <w:sz w:val="24"/>
                <w:szCs w:val="24"/>
              </w:rPr>
              <w:t>Оформление выставки работ детей.</w:t>
            </w:r>
            <w:r w:rsidRPr="002A2A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Презентация изделий за год.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6B52" w:rsidTr="002A2ABB"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2ABB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56B52" w:rsidRPr="002A2ABB" w:rsidRDefault="00656B52" w:rsidP="002A2AB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56B52" w:rsidRDefault="00656B52" w:rsidP="0000433D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6B52" w:rsidRDefault="00656B52" w:rsidP="004253A0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6B52" w:rsidRPr="004253A0" w:rsidRDefault="00656B52" w:rsidP="004253A0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6B52" w:rsidRDefault="00656B52" w:rsidP="00B13C8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253A0">
        <w:rPr>
          <w:rFonts w:ascii="Times New Roman" w:hAnsi="Times New Roman"/>
          <w:b/>
          <w:bCs/>
          <w:sz w:val="24"/>
          <w:szCs w:val="24"/>
        </w:rPr>
        <w:t>Оценка результативности обучения по программе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"/>
        <w:gridCol w:w="3078"/>
        <w:gridCol w:w="2724"/>
        <w:gridCol w:w="2016"/>
        <w:gridCol w:w="10"/>
        <w:gridCol w:w="2026"/>
      </w:tblGrid>
      <w:tr w:rsidR="00656B52" w:rsidTr="00903983">
        <w:trPr>
          <w:trHeight w:val="278"/>
        </w:trPr>
        <w:tc>
          <w:tcPr>
            <w:tcW w:w="3103" w:type="dxa"/>
            <w:gridSpan w:val="2"/>
            <w:vMerge w:val="restart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(оцениваемые параметры)</w:t>
            </w:r>
          </w:p>
        </w:tc>
        <w:tc>
          <w:tcPr>
            <w:tcW w:w="2724" w:type="dxa"/>
            <w:vMerge w:val="restart"/>
          </w:tcPr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052" w:type="dxa"/>
            <w:gridSpan w:val="3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2427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656B52" w:rsidTr="00906C58">
        <w:trPr>
          <w:trHeight w:val="277"/>
        </w:trPr>
        <w:tc>
          <w:tcPr>
            <w:tcW w:w="3103" w:type="dxa"/>
            <w:gridSpan w:val="2"/>
            <w:vMerge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4" w:type="dxa"/>
            <w:vMerge/>
          </w:tcPr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6" w:type="dxa"/>
            <w:gridSpan w:val="2"/>
          </w:tcPr>
          <w:p w:rsidR="00656B52" w:rsidRPr="00DD2427" w:rsidRDefault="00656B52" w:rsidP="00836B79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24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2026" w:type="dxa"/>
          </w:tcPr>
          <w:p w:rsidR="00656B52" w:rsidRPr="00DD2427" w:rsidRDefault="00656B52" w:rsidP="00836B79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2427">
              <w:rPr>
                <w:rFonts w:ascii="Times New Roman" w:hAnsi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656B52" w:rsidTr="00906C58">
        <w:tc>
          <w:tcPr>
            <w:tcW w:w="9879" w:type="dxa"/>
            <w:gridSpan w:val="6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656B52" w:rsidTr="00906C58">
        <w:tc>
          <w:tcPr>
            <w:tcW w:w="3103" w:type="dxa"/>
            <w:gridSpan w:val="2"/>
          </w:tcPr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</w:p>
        </w:tc>
        <w:tc>
          <w:tcPr>
            <w:tcW w:w="2724" w:type="dxa"/>
          </w:tcPr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</w:p>
        </w:tc>
        <w:tc>
          <w:tcPr>
            <w:tcW w:w="2016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овладел менее чем Ѕ знаний, предусмотренных программой</w:t>
            </w:r>
          </w:p>
        </w:tc>
        <w:tc>
          <w:tcPr>
            <w:tcW w:w="2036" w:type="dxa"/>
            <w:gridSpan w:val="2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освоил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 весь объем знаний, предусмотренных программой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2.Владениеспециальнойтерминологией по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Тематике программы</w:t>
            </w:r>
          </w:p>
        </w:tc>
        <w:tc>
          <w:tcPr>
            <w:tcW w:w="2724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Осмысленность и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правильность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специальной</w:t>
            </w:r>
          </w:p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терминологии</w:t>
            </w:r>
          </w:p>
        </w:tc>
        <w:tc>
          <w:tcPr>
            <w:tcW w:w="2016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Обучающийся, как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правило, избегает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употреблять специальные</w:t>
            </w:r>
          </w:p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термины</w:t>
            </w:r>
          </w:p>
        </w:tc>
        <w:tc>
          <w:tcPr>
            <w:tcW w:w="2036" w:type="dxa"/>
            <w:gridSpan w:val="2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специальные термины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Употребляет осознанно, в полном соответствии с</w:t>
            </w:r>
          </w:p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их содержанием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9854" w:type="dxa"/>
            <w:gridSpan w:val="5"/>
          </w:tcPr>
          <w:p w:rsidR="00656B52" w:rsidRPr="00905185" w:rsidRDefault="00656B52" w:rsidP="009051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1. Практические умения и навыки, предусмотренные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программой (по основным разделам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тематического плана программы)</w:t>
            </w:r>
          </w:p>
        </w:tc>
        <w:tc>
          <w:tcPr>
            <w:tcW w:w="2724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умений и навыков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программным требованиям</w:t>
            </w:r>
          </w:p>
        </w:tc>
        <w:tc>
          <w:tcPr>
            <w:tcW w:w="2016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овладел менее, чем Ѕ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Предусмотренных умений и навыков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2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овладел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 всеми умениями и навыками,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Предусмотренными программой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2. Интерес к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занятиям в детском объединении</w:t>
            </w:r>
          </w:p>
        </w:tc>
        <w:tc>
          <w:tcPr>
            <w:tcW w:w="2724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Отсутствие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затруднений в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специального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оборудования</w:t>
            </w:r>
          </w:p>
          <w:p w:rsidR="00656B52" w:rsidRPr="00905185" w:rsidRDefault="00656B52" w:rsidP="0090518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 оснащения</w:t>
            </w:r>
          </w:p>
        </w:tc>
        <w:tc>
          <w:tcPr>
            <w:tcW w:w="2016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серьёзные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работе с оборудованием</w:t>
            </w:r>
          </w:p>
        </w:tc>
        <w:tc>
          <w:tcPr>
            <w:tcW w:w="2036" w:type="dxa"/>
            <w:gridSpan w:val="2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работает с оборудованием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самостоятельно, не испытывает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особых затруднений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3. Творческие (спортивные) навыки</w:t>
            </w:r>
          </w:p>
        </w:tc>
        <w:tc>
          <w:tcPr>
            <w:tcW w:w="2724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Креативность в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выполнении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практических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заданий</w:t>
            </w:r>
          </w:p>
        </w:tc>
        <w:tc>
          <w:tcPr>
            <w:tcW w:w="2016" w:type="dxa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 в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состоянии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выполнять лишь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простейшие практические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2036" w:type="dxa"/>
            <w:gridSpan w:val="2"/>
          </w:tcPr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выполняет все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  <w:p w:rsidR="00656B52" w:rsidRPr="00905185" w:rsidRDefault="00656B52" w:rsidP="00905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185">
              <w:rPr>
                <w:rFonts w:ascii="Times New Roman" w:hAnsi="Times New Roman"/>
                <w:sz w:val="24"/>
                <w:szCs w:val="24"/>
              </w:rPr>
              <w:t xml:space="preserve">задания </w:t>
            </w:r>
          </w:p>
          <w:p w:rsidR="00656B52" w:rsidRPr="00905185" w:rsidRDefault="00656B52" w:rsidP="00905185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B52" w:rsidTr="00906C58">
        <w:trPr>
          <w:gridBefore w:val="1"/>
          <w:wBefore w:w="25" w:type="dxa"/>
        </w:trPr>
        <w:tc>
          <w:tcPr>
            <w:tcW w:w="9854" w:type="dxa"/>
            <w:gridSpan w:val="5"/>
          </w:tcPr>
          <w:p w:rsidR="00656B52" w:rsidRPr="00905185" w:rsidRDefault="00656B52" w:rsidP="009051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185">
              <w:rPr>
                <w:rFonts w:ascii="Times New Roman" w:hAnsi="Times New Roman"/>
                <w:b/>
                <w:bCs/>
                <w:sz w:val="24"/>
                <w:szCs w:val="24"/>
              </w:rPr>
              <w:t>Знания, умения и навыки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2.Учебно-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коммуникативные умения: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 слушать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 слышать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педагога</w:t>
            </w:r>
          </w:p>
        </w:tc>
        <w:tc>
          <w:tcPr>
            <w:tcW w:w="2724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Адекватность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восприятия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информации,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педагога.</w:t>
            </w:r>
          </w:p>
        </w:tc>
        <w:tc>
          <w:tcPr>
            <w:tcW w:w="2016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восприятии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информации,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идущей от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педагога</w:t>
            </w:r>
          </w:p>
        </w:tc>
        <w:tc>
          <w:tcPr>
            <w:tcW w:w="2036" w:type="dxa"/>
            <w:gridSpan w:val="2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 при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восприятии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информации,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идущей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педагога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выступать перед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аудиторией</w:t>
            </w:r>
          </w:p>
        </w:tc>
        <w:tc>
          <w:tcPr>
            <w:tcW w:w="2724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Свобода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ладения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и подачи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обучающимся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подготовленной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информации</w:t>
            </w:r>
          </w:p>
        </w:tc>
        <w:tc>
          <w:tcPr>
            <w:tcW w:w="2016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ходе выступления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перед аудиторией,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требуется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постоянная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помощь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контроль педагога</w:t>
            </w:r>
          </w:p>
        </w:tc>
        <w:tc>
          <w:tcPr>
            <w:tcW w:w="2036" w:type="dxa"/>
            <w:gridSpan w:val="2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выступает перед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аудиторией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вести полемику,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участвовать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дискуссии</w:t>
            </w:r>
          </w:p>
        </w:tc>
        <w:tc>
          <w:tcPr>
            <w:tcW w:w="2724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Самостоятельность 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построении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дискуссионного выступления,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логика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построении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доказательств</w:t>
            </w:r>
          </w:p>
        </w:tc>
        <w:tc>
          <w:tcPr>
            <w:tcW w:w="2016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ведении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полемики, участии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в дискуссии,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нуждается 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постоянной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помощи 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036" w:type="dxa"/>
            <w:gridSpan w:val="2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ведет полемику,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участвует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дискуссии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3. Учебно-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организационные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умения и навыки: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организовать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свое рабочее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(учебное) место</w:t>
            </w:r>
          </w:p>
        </w:tc>
        <w:tc>
          <w:tcPr>
            <w:tcW w:w="2724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Способность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готовить свое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рабочее место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 деятельности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 убирать егоза собой</w:t>
            </w:r>
          </w:p>
        </w:tc>
        <w:tc>
          <w:tcPr>
            <w:tcW w:w="2016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серьезные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затруднения при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своего рабочего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(учебного) места,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нуждается 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постоянной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помощи 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контроле педагога</w:t>
            </w:r>
          </w:p>
        </w:tc>
        <w:tc>
          <w:tcPr>
            <w:tcW w:w="2036" w:type="dxa"/>
            <w:gridSpan w:val="2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организовывает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свое рабочее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(учебное) место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самостоятельно,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не испытывает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особых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затруднений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Навыки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соблюдения 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роцессе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правил безопасности</w:t>
            </w:r>
          </w:p>
        </w:tc>
        <w:tc>
          <w:tcPr>
            <w:tcW w:w="2724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Соответствие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Реальных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правил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безопасности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программным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2016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овладел менее чем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Ѕ объема навыков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правил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безопасности,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предусмотренных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программой</w:t>
            </w:r>
          </w:p>
        </w:tc>
        <w:tc>
          <w:tcPr>
            <w:tcW w:w="2036" w:type="dxa"/>
            <w:gridSpan w:val="2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Обучающийся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Освоил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практически весь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объем навыков,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предусмотренных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программой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конкретный период</w:t>
            </w:r>
          </w:p>
        </w:tc>
      </w:tr>
      <w:tr w:rsidR="00656B52" w:rsidTr="00906C58">
        <w:trPr>
          <w:gridBefore w:val="1"/>
          <w:wBefore w:w="25" w:type="dxa"/>
        </w:trPr>
        <w:tc>
          <w:tcPr>
            <w:tcW w:w="3078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Умение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аккуратно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158">
              <w:rPr>
                <w:rFonts w:ascii="Times New Roman" w:hAnsi="Times New Roman"/>
                <w:sz w:val="24"/>
                <w:szCs w:val="24"/>
              </w:rPr>
              <w:t>работу</w:t>
            </w:r>
          </w:p>
        </w:tc>
        <w:tc>
          <w:tcPr>
            <w:tcW w:w="2724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Аккуратность и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</w:p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</w:tc>
        <w:tc>
          <w:tcPr>
            <w:tcW w:w="2016" w:type="dxa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036" w:type="dxa"/>
            <w:gridSpan w:val="2"/>
          </w:tcPr>
          <w:p w:rsidR="00656B52" w:rsidRPr="0036215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</w:tbl>
    <w:p w:rsidR="00656B52" w:rsidRPr="004253A0" w:rsidRDefault="00656B52" w:rsidP="00B13C8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6B52" w:rsidRPr="004253A0" w:rsidRDefault="00656B52" w:rsidP="004253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56B52" w:rsidRPr="004253A0" w:rsidRDefault="00656B52" w:rsidP="004253A0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53A0">
        <w:rPr>
          <w:rFonts w:ascii="Times New Roman" w:hAnsi="Times New Roman"/>
          <w:b/>
          <w:sz w:val="24"/>
          <w:szCs w:val="24"/>
        </w:rPr>
        <w:t>8. Описание материально-технического обеспечения</w:t>
      </w:r>
    </w:p>
    <w:p w:rsidR="00656B52" w:rsidRPr="004253A0" w:rsidRDefault="00656B52" w:rsidP="004253A0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53A0">
        <w:rPr>
          <w:rFonts w:ascii="Times New Roman" w:hAnsi="Times New Roman"/>
          <w:b/>
          <w:sz w:val="24"/>
          <w:szCs w:val="24"/>
        </w:rPr>
        <w:t>8.1. Учебно-методическое обеспечение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Аппликационные работы в начальных классах, «Просвещение», Москва, 1990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Воронкова. Программа по изобразительному искусству (специальной коррекционной общеобразовательной школы 8 вида).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Декоративно-прикладное искусство в школе. А.С. Хворостов», «Просвещение», Москва, 1996 г.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Пластилиновые картины. «Феникс» Ростов-на-Дону,2006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Трудовое воспитание младших школьников во внеклассной работе. «Просвещение», Москва, 2005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>Узоры из бумажных лент./ Пер.с англ. – М.: Издательство «Ниола-Пресс», 2007. – 112 с.: ил.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 xml:space="preserve"> Учим детей чувствовать и создавать прекрасное. «Изд. Акад.развития», Ярославль, 2001</w:t>
      </w:r>
    </w:p>
    <w:p w:rsidR="00656B52" w:rsidRPr="004253A0" w:rsidRDefault="00656B52" w:rsidP="004253A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253A0">
        <w:rPr>
          <w:rFonts w:ascii="Times New Roman" w:hAnsi="Times New Roman"/>
          <w:color w:val="000000"/>
          <w:sz w:val="24"/>
          <w:szCs w:val="24"/>
        </w:rPr>
        <w:t xml:space="preserve"> Чудесные поделки из бумаги, «Просвещение», Москва 1992</w:t>
      </w:r>
    </w:p>
    <w:p w:rsidR="00656B52" w:rsidRPr="00CB013E" w:rsidRDefault="00656B52" w:rsidP="00CB01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53A0">
        <w:rPr>
          <w:rFonts w:ascii="Times New Roman" w:hAnsi="Times New Roman"/>
          <w:b/>
          <w:sz w:val="24"/>
          <w:szCs w:val="24"/>
        </w:rPr>
        <w:t>8.2.  Материально – техническое обеспечение</w:t>
      </w:r>
    </w:p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 1. Альбомы, цветная бумага, картон.</w:t>
      </w:r>
    </w:p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 2. Кисти, краски, гуашь, непроливайки.</w:t>
      </w:r>
    </w:p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 3. Цветные и простые карандаши, мелки, пастель.</w:t>
      </w:r>
    </w:p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 4. Пластилин, доски. стеки.</w:t>
      </w:r>
    </w:p>
    <w:p w:rsidR="00656B52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  <w:r w:rsidRPr="004253A0">
        <w:rPr>
          <w:rFonts w:ascii="Times New Roman" w:hAnsi="Times New Roman"/>
          <w:sz w:val="24"/>
          <w:szCs w:val="24"/>
        </w:rPr>
        <w:t xml:space="preserve">     5. Клей, природный материал, нитки, ножницы.</w:t>
      </w:r>
    </w:p>
    <w:p w:rsidR="00656B52" w:rsidRPr="007C3749" w:rsidRDefault="00656B52" w:rsidP="0025675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6. </w:t>
      </w:r>
      <w:r w:rsidRPr="007C3749">
        <w:rPr>
          <w:rFonts w:ascii="Times New Roman" w:hAnsi="Times New Roman"/>
          <w:color w:val="000000"/>
          <w:sz w:val="24"/>
          <w:szCs w:val="24"/>
        </w:rPr>
        <w:t>Интернет, проекторы, интерактивные доски.</w:t>
      </w:r>
    </w:p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7D7928">
      <w:pPr>
        <w:spacing w:after="120"/>
        <w:ind w:left="360"/>
        <w:rPr>
          <w:rFonts w:ascii="Times New Roman" w:hAnsi="Times New Roman"/>
          <w:b/>
          <w:sz w:val="24"/>
          <w:szCs w:val="24"/>
        </w:rPr>
      </w:pPr>
    </w:p>
    <w:p w:rsidR="00656B52" w:rsidRDefault="00656B52" w:rsidP="0025675F">
      <w:pPr>
        <w:spacing w:after="120"/>
        <w:rPr>
          <w:rFonts w:ascii="Times New Roman" w:hAnsi="Times New Roman"/>
          <w:b/>
          <w:sz w:val="24"/>
          <w:szCs w:val="24"/>
        </w:rPr>
      </w:pPr>
    </w:p>
    <w:p w:rsidR="00656B52" w:rsidRPr="00AC0BFC" w:rsidRDefault="00656B52" w:rsidP="007D7928">
      <w:pPr>
        <w:spacing w:after="120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AC0BFC">
        <w:rPr>
          <w:rFonts w:ascii="Times New Roman" w:hAnsi="Times New Roman"/>
          <w:b/>
          <w:sz w:val="24"/>
          <w:szCs w:val="24"/>
          <w:u w:val="single"/>
        </w:rPr>
        <w:t>Приложение 1.</w:t>
      </w:r>
    </w:p>
    <w:p w:rsidR="00656B52" w:rsidRPr="00AC0BFC" w:rsidRDefault="00656B52" w:rsidP="007D792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C0BFC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Pr="00AC0BFC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рабочей программе      </w:t>
      </w:r>
      <w:r w:rsidRPr="00AC0BFC">
        <w:rPr>
          <w:rFonts w:ascii="Times New Roman" w:hAnsi="Times New Roman"/>
          <w:sz w:val="24"/>
          <w:szCs w:val="24"/>
        </w:rPr>
        <w:t xml:space="preserve">утвержденной </w:t>
      </w:r>
    </w:p>
    <w:p w:rsidR="00656B52" w:rsidRPr="00AC0BFC" w:rsidRDefault="00656B52" w:rsidP="00D355C2">
      <w:pPr>
        <w:spacing w:after="120"/>
        <w:jc w:val="right"/>
        <w:rPr>
          <w:rFonts w:ascii="Times New Roman" w:hAnsi="Times New Roman"/>
          <w:b/>
          <w:sz w:val="24"/>
          <w:szCs w:val="24"/>
        </w:rPr>
      </w:pPr>
      <w:r w:rsidRPr="00AC0BFC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приказом от __________2024</w:t>
      </w:r>
      <w:r w:rsidRPr="00AC0BFC">
        <w:rPr>
          <w:rFonts w:ascii="Times New Roman" w:hAnsi="Times New Roman"/>
          <w:sz w:val="24"/>
          <w:szCs w:val="24"/>
        </w:rPr>
        <w:t xml:space="preserve"> г. №_____</w:t>
      </w:r>
    </w:p>
    <w:p w:rsidR="00656B52" w:rsidRPr="00AC0BFC" w:rsidRDefault="00656B52" w:rsidP="007D7928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AC0BFC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</w:p>
    <w:p w:rsidR="00656B52" w:rsidRPr="00AC0BFC" w:rsidRDefault="00656B52" w:rsidP="007D792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C0BFC">
        <w:rPr>
          <w:rFonts w:ascii="Times New Roman" w:hAnsi="Times New Roman"/>
          <w:bCs/>
          <w:sz w:val="24"/>
          <w:szCs w:val="24"/>
        </w:rPr>
        <w:t xml:space="preserve">к </w:t>
      </w:r>
      <w:r>
        <w:rPr>
          <w:rFonts w:ascii="Times New Roman" w:hAnsi="Times New Roman"/>
          <w:bCs/>
          <w:sz w:val="24"/>
          <w:szCs w:val="24"/>
        </w:rPr>
        <w:t>рабочей программе объединения «Радуга»</w:t>
      </w:r>
    </w:p>
    <w:p w:rsidR="00656B52" w:rsidRPr="00D355C2" w:rsidRDefault="00656B52" w:rsidP="00D355C2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hAnsi="Times New Roman"/>
          <w:bCs/>
          <w:sz w:val="24"/>
          <w:szCs w:val="24"/>
        </w:rPr>
        <w:t xml:space="preserve"> учебный год</w:t>
      </w:r>
    </w:p>
    <w:p w:rsidR="00656B52" w:rsidRPr="007D7928" w:rsidRDefault="00656B52" w:rsidP="00D355C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7D7928">
        <w:rPr>
          <w:rFonts w:ascii="Times New Roman" w:hAnsi="Times New Roman"/>
          <w:bCs/>
          <w:color w:val="000000"/>
          <w:sz w:val="24"/>
          <w:szCs w:val="24"/>
        </w:rPr>
        <w:t>Учитель: Гурина Т.В.</w:t>
      </w: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CellMar>
          <w:left w:w="0" w:type="dxa"/>
          <w:right w:w="0" w:type="dxa"/>
        </w:tblCellMar>
        <w:tblLook w:val="00A0"/>
      </w:tblPr>
      <w:tblGrid>
        <w:gridCol w:w="617"/>
        <w:gridCol w:w="5020"/>
        <w:gridCol w:w="850"/>
        <w:gridCol w:w="1559"/>
        <w:gridCol w:w="1418"/>
      </w:tblGrid>
      <w:tr w:rsidR="00656B52" w:rsidRPr="00362158" w:rsidTr="00D355C2">
        <w:trPr>
          <w:trHeight w:val="206"/>
        </w:trPr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610A2">
              <w:rPr>
                <w:rFonts w:ascii="Times New Roman" w:hAnsi="Times New Roman"/>
                <w:b/>
                <w:bCs/>
                <w:color w:val="000000"/>
              </w:rPr>
              <w:t>№ п\п</w:t>
            </w:r>
          </w:p>
        </w:tc>
        <w:tc>
          <w:tcPr>
            <w:tcW w:w="50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610A2">
              <w:rPr>
                <w:rFonts w:ascii="Times New Roman" w:hAnsi="Times New Roman"/>
                <w:b/>
                <w:bCs/>
                <w:color w:val="000000"/>
              </w:rPr>
              <w:t>Наименование разделов, тем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10A2">
              <w:rPr>
                <w:rFonts w:ascii="Times New Roman" w:hAnsi="Times New Roman"/>
                <w:b/>
                <w:bCs/>
                <w:color w:val="000000"/>
              </w:rPr>
              <w:t>Общее кол-во часов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610A2">
              <w:rPr>
                <w:rFonts w:ascii="Times New Roman" w:hAnsi="Times New Roman"/>
                <w:b/>
                <w:color w:val="000000"/>
              </w:rPr>
              <w:t>Дата проведения</w:t>
            </w:r>
          </w:p>
        </w:tc>
      </w:tr>
      <w:tr w:rsidR="00656B52" w:rsidRPr="00362158" w:rsidTr="00D355C2">
        <w:trPr>
          <w:trHeight w:val="312"/>
        </w:trPr>
        <w:tc>
          <w:tcPr>
            <w:tcW w:w="6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610A2">
              <w:rPr>
                <w:rFonts w:ascii="Times New Roman" w:hAnsi="Times New Roman"/>
                <w:b/>
                <w:color w:val="000000"/>
              </w:rPr>
              <w:t>план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610A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4610A2">
              <w:rPr>
                <w:rFonts w:ascii="Times New Roman" w:hAnsi="Times New Roman"/>
                <w:b/>
                <w:color w:val="000000"/>
              </w:rPr>
              <w:t>факт.</w:t>
            </w:r>
          </w:p>
        </w:tc>
      </w:tr>
      <w:tr w:rsidR="00656B52" w:rsidRPr="00362158" w:rsidTr="00D355C2">
        <w:trPr>
          <w:trHeight w:val="312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Введение. Вводный инструктаж.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312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24A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24A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группы. Введение. Вводный инструктаж.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24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20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Экскурсия по территории школы, наблюдение.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20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24A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24A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по территории школы, наблюдение.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110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Природный материал. Что можно изготовить из природного материала.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24A">
              <w:rPr>
                <w:rFonts w:ascii="Times New Roman" w:hAnsi="Times New Roman"/>
                <w:color w:val="000000"/>
                <w:sz w:val="24"/>
                <w:szCs w:val="24"/>
              </w:rPr>
              <w:t>Природный материал. Что можно изготовить из природного материала.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9424A">
              <w:rPr>
                <w:rFonts w:ascii="Times New Roman" w:hAnsi="Times New Roman"/>
                <w:sz w:val="24"/>
                <w:szCs w:val="24"/>
              </w:rPr>
              <w:t>Поделка из шишек и желудей «Лесные обитатели».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9424A">
              <w:rPr>
                <w:rFonts w:ascii="Times New Roman" w:hAnsi="Times New Roman"/>
                <w:sz w:val="24"/>
                <w:szCs w:val="24"/>
              </w:rPr>
              <w:t>Поделки из овощей «Щедрая осень».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9424A">
              <w:rPr>
                <w:rFonts w:ascii="Times New Roman" w:hAnsi="Times New Roman"/>
                <w:sz w:val="24"/>
                <w:szCs w:val="24"/>
              </w:rPr>
              <w:t>Поделка из семечек «Ежик».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Аппликация. История возникновения аппликации.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Аппликация. История возникновения аппликации.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Аппликация из бумаги «Осенние дары»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sz w:val="24"/>
                <w:szCs w:val="24"/>
              </w:rPr>
              <w:t>Аппликация из листьев «Сказочная птица»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sz w:val="24"/>
                <w:szCs w:val="24"/>
              </w:rPr>
              <w:t>Аппликация из ниточной крошки «Животные»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4.5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sz w:val="24"/>
                <w:szCs w:val="24"/>
              </w:rPr>
              <w:t>Аппликация «Этот красочный мир»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Рисунок. Техника изображения.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Рисунок. Техника изображения.</w:t>
            </w:r>
            <w:r w:rsidRPr="00425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color w:val="000000"/>
                <w:sz w:val="24"/>
                <w:szCs w:val="24"/>
              </w:rPr>
              <w:t>Краски осени.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color w:val="000000"/>
                <w:sz w:val="24"/>
                <w:szCs w:val="24"/>
              </w:rPr>
              <w:t>Новогодняя сказка.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BD7E78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7E78">
              <w:rPr>
                <w:rFonts w:ascii="Times New Roman" w:hAnsi="Times New Roman"/>
                <w:color w:val="000000"/>
                <w:sz w:val="24"/>
                <w:szCs w:val="24"/>
              </w:rPr>
              <w:t>Весеннее утро.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Своими руками. Что можно сделать из гофрокартона, соленого теста, бросового материала.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B481E" w:rsidRDefault="00656B52" w:rsidP="00D355C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Своими руками.</w:t>
            </w:r>
            <w:r w:rsidRPr="004253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Что можно сделать из гофрокартона, соленого теста, бросового материала.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B481E" w:rsidRDefault="00656B52" w:rsidP="00D355C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B481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Бумажная крутка. Изготовление цветов.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B481E" w:rsidRDefault="00656B52" w:rsidP="00D355C2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DB481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Изготовление поделки из гофрокартона. Животные.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6.4.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B481E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B481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Изготовление панно, коллажа «Остров ненужных вещей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Итоговые работы. </w:t>
            </w:r>
            <w:r w:rsidRPr="00D355C2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Подготовка к краевому конкурсу «Поверь в себя».</w:t>
            </w:r>
            <w:r w:rsidRPr="00D355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00433D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043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поделок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r w:rsidRPr="0000433D">
              <w:rPr>
                <w:rFonts w:ascii="Times New Roman" w:hAnsi="Times New Roman"/>
                <w:color w:val="000000"/>
                <w:sz w:val="24"/>
                <w:szCs w:val="24"/>
              </w:rPr>
              <w:t>различных техник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ах</w:t>
            </w:r>
            <w:r w:rsidRPr="0000433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Выставка работ детей за год.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C9424A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6B52" w:rsidRPr="00362158" w:rsidTr="00D355C2">
        <w:trPr>
          <w:trHeight w:val="46"/>
        </w:trPr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D355C2" w:rsidRDefault="00656B52" w:rsidP="00D355C2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55C2">
              <w:rPr>
                <w:rFonts w:ascii="Times New Roman" w:hAnsi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6B52" w:rsidRPr="004253A0" w:rsidRDefault="00656B52" w:rsidP="00D355C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4253A0" w:rsidRDefault="00656B52" w:rsidP="004253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D355C2" w:rsidRDefault="00656B52" w:rsidP="00D355C2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D355C2" w:rsidRDefault="00656B52" w:rsidP="00D355C2">
      <w:pPr>
        <w:spacing w:after="120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Приложение 2</w:t>
      </w:r>
      <w:r w:rsidRPr="00BD3C9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</w:p>
    <w:p w:rsidR="00656B52" w:rsidRPr="00E915F0" w:rsidRDefault="00656B52" w:rsidP="002C31A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3C9C">
        <w:rPr>
          <w:rFonts w:ascii="Times New Roman" w:hAnsi="Times New Roman"/>
          <w:b/>
          <w:bCs/>
          <w:color w:val="222222"/>
          <w:sz w:val="24"/>
          <w:szCs w:val="24"/>
        </w:rPr>
        <w:t>Лист корректировки </w:t>
      </w:r>
      <w:r w:rsidRPr="00E915F0">
        <w:rPr>
          <w:rFonts w:ascii="Times New Roman" w:hAnsi="Times New Roman"/>
          <w:b/>
          <w:bCs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рабочей </w:t>
      </w:r>
      <w:r w:rsidRPr="00E915F0">
        <w:rPr>
          <w:rFonts w:ascii="Times New Roman" w:hAnsi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объединения</w:t>
      </w:r>
    </w:p>
    <w:p w:rsidR="00656B52" w:rsidRPr="00D355C2" w:rsidRDefault="00656B52" w:rsidP="00D355C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915F0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Радуга</w:t>
      </w:r>
      <w:r w:rsidRPr="00E915F0">
        <w:rPr>
          <w:rFonts w:ascii="Times New Roman" w:hAnsi="Times New Roman"/>
          <w:b/>
          <w:bCs/>
          <w:sz w:val="24"/>
          <w:szCs w:val="24"/>
        </w:rPr>
        <w:t>»</w:t>
      </w:r>
    </w:p>
    <w:p w:rsidR="00656B52" w:rsidRDefault="00656B52" w:rsidP="002C31A6">
      <w:pPr>
        <w:spacing w:after="150" w:line="240" w:lineRule="auto"/>
        <w:jc w:val="both"/>
        <w:rPr>
          <w:rFonts w:ascii="Times New Roman" w:hAnsi="Times New Roman"/>
          <w:bCs/>
          <w:color w:val="222222"/>
          <w:sz w:val="24"/>
          <w:szCs w:val="24"/>
        </w:rPr>
      </w:pPr>
      <w:r w:rsidRPr="005E2FE4">
        <w:rPr>
          <w:rFonts w:ascii="Times New Roman" w:hAnsi="Times New Roman"/>
          <w:bCs/>
          <w:color w:val="222222"/>
          <w:sz w:val="24"/>
          <w:szCs w:val="24"/>
        </w:rPr>
        <w:t xml:space="preserve">                                                    Учитель</w:t>
      </w:r>
      <w:r>
        <w:rPr>
          <w:rFonts w:ascii="Times New Roman" w:hAnsi="Times New Roman"/>
          <w:bCs/>
          <w:color w:val="222222"/>
          <w:sz w:val="24"/>
          <w:szCs w:val="24"/>
        </w:rPr>
        <w:t>:</w:t>
      </w:r>
      <w:r w:rsidRPr="005E2FE4">
        <w:rPr>
          <w:rFonts w:ascii="Times New Roman" w:hAnsi="Times New Roman"/>
          <w:bCs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222222"/>
          <w:sz w:val="24"/>
          <w:szCs w:val="24"/>
        </w:rPr>
        <w:t>Гурина Татьяна Васильевна</w:t>
      </w:r>
    </w:p>
    <w:p w:rsidR="00656B52" w:rsidRPr="005E2FE4" w:rsidRDefault="00656B52" w:rsidP="002C31A6">
      <w:pPr>
        <w:spacing w:after="150" w:line="240" w:lineRule="auto"/>
        <w:jc w:val="both"/>
        <w:rPr>
          <w:rFonts w:ascii="Times New Roman" w:hAnsi="Times New Roman"/>
          <w:bCs/>
          <w:color w:val="222222"/>
          <w:sz w:val="24"/>
          <w:szCs w:val="24"/>
          <w:u w:val="single"/>
        </w:rPr>
      </w:pPr>
    </w:p>
    <w:p w:rsidR="00656B52" w:rsidRPr="005E2FE4" w:rsidRDefault="00656B52" w:rsidP="002C31A6">
      <w:pPr>
        <w:spacing w:after="150" w:line="240" w:lineRule="auto"/>
        <w:jc w:val="both"/>
        <w:rPr>
          <w:rFonts w:ascii="Times New Roman" w:hAnsi="Times New Roman"/>
          <w:bCs/>
          <w:color w:val="222222"/>
          <w:sz w:val="24"/>
          <w:szCs w:val="24"/>
        </w:rPr>
      </w:pPr>
      <w:r w:rsidRPr="005E2FE4">
        <w:rPr>
          <w:rFonts w:ascii="Times New Roman" w:hAnsi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:rsidR="00656B52" w:rsidRPr="005E2FE4" w:rsidRDefault="00656B52" w:rsidP="002C31A6">
      <w:pPr>
        <w:spacing w:after="150" w:line="240" w:lineRule="auto"/>
        <w:jc w:val="both"/>
        <w:rPr>
          <w:rFonts w:ascii="Times New Roman" w:hAnsi="Times New Roman"/>
          <w:bCs/>
          <w:color w:val="222222"/>
          <w:sz w:val="24"/>
          <w:szCs w:val="24"/>
        </w:rPr>
      </w:pPr>
      <w:r w:rsidRPr="005E2FE4">
        <w:rPr>
          <w:rFonts w:ascii="Times New Roman" w:hAnsi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020"/>
        <w:gridCol w:w="1701"/>
        <w:gridCol w:w="2131"/>
        <w:gridCol w:w="1868"/>
        <w:gridCol w:w="1636"/>
      </w:tblGrid>
      <w:tr w:rsidR="00656B52" w:rsidRPr="00362158" w:rsidTr="00D355C2">
        <w:trPr>
          <w:trHeight w:val="902"/>
        </w:trPr>
        <w:tc>
          <w:tcPr>
            <w:tcW w:w="1101" w:type="dxa"/>
          </w:tcPr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020" w:type="dxa"/>
          </w:tcPr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2131" w:type="dxa"/>
          </w:tcPr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68" w:type="dxa"/>
          </w:tcPr>
          <w:p w:rsidR="00656B52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 xml:space="preserve">Способ </w:t>
            </w:r>
          </w:p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корректировки</w:t>
            </w:r>
          </w:p>
        </w:tc>
        <w:tc>
          <w:tcPr>
            <w:tcW w:w="1636" w:type="dxa"/>
          </w:tcPr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158">
              <w:rPr>
                <w:rFonts w:ascii="Times New Roman" w:hAnsi="Times New Roman"/>
                <w:bCs/>
                <w:sz w:val="24"/>
                <w:szCs w:val="24"/>
              </w:rPr>
              <w:t>Согласовано</w:t>
            </w:r>
          </w:p>
        </w:tc>
      </w:tr>
      <w:tr w:rsidR="00656B52" w:rsidRPr="00362158" w:rsidTr="00D355C2">
        <w:trPr>
          <w:trHeight w:val="1679"/>
        </w:trPr>
        <w:tc>
          <w:tcPr>
            <w:tcW w:w="1101" w:type="dxa"/>
          </w:tcPr>
          <w:p w:rsidR="00656B52" w:rsidRPr="00362158" w:rsidRDefault="00656B52" w:rsidP="003621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656B52" w:rsidRPr="00362158" w:rsidRDefault="00656B52" w:rsidP="003621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B52" w:rsidRPr="00362158" w:rsidRDefault="00656B52" w:rsidP="003621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:rsidR="00656B52" w:rsidRPr="00362158" w:rsidRDefault="00656B52" w:rsidP="003621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:rsidR="00656B52" w:rsidRPr="00362158" w:rsidRDefault="00656B52" w:rsidP="003621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656B52" w:rsidRPr="00362158" w:rsidRDefault="00656B52" w:rsidP="00362158">
            <w:pPr>
              <w:spacing w:after="150" w:line="25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6B52" w:rsidRPr="005E2FE4" w:rsidRDefault="00656B52" w:rsidP="002C3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B52" w:rsidRDefault="00656B52" w:rsidP="002C31A6"/>
    <w:p w:rsidR="00656B52" w:rsidRPr="004253A0" w:rsidRDefault="00656B52" w:rsidP="004253A0">
      <w:pPr>
        <w:spacing w:line="240" w:lineRule="auto"/>
        <w:ind w:right="-573"/>
        <w:rPr>
          <w:rFonts w:ascii="Times New Roman" w:hAnsi="Times New Roman"/>
          <w:sz w:val="24"/>
          <w:szCs w:val="24"/>
        </w:rPr>
      </w:pPr>
    </w:p>
    <w:p w:rsidR="00656B52" w:rsidRPr="004253A0" w:rsidRDefault="00656B52" w:rsidP="004253A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56B52" w:rsidRPr="004253A0" w:rsidRDefault="00656B52" w:rsidP="004253A0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656B52" w:rsidRPr="004253A0" w:rsidSect="00DE7980">
      <w:foot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B52" w:rsidRDefault="00656B52" w:rsidP="003F0C9E">
      <w:pPr>
        <w:spacing w:after="0" w:line="240" w:lineRule="auto"/>
      </w:pPr>
      <w:r>
        <w:separator/>
      </w:r>
    </w:p>
  </w:endnote>
  <w:endnote w:type="continuationSeparator" w:id="0">
    <w:p w:rsidR="00656B52" w:rsidRDefault="00656B52" w:rsidP="003F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52" w:rsidRDefault="00656B52">
    <w:pPr>
      <w:pStyle w:val="Footer"/>
      <w:jc w:val="right"/>
    </w:pPr>
    <w:fldSimple w:instr=" PAGE   \* MERGEFORMAT ">
      <w:r>
        <w:rPr>
          <w:noProof/>
        </w:rPr>
        <w:t>14</w:t>
      </w:r>
    </w:fldSimple>
  </w:p>
  <w:p w:rsidR="00656B52" w:rsidRDefault="00656B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B52" w:rsidRDefault="00656B52" w:rsidP="003F0C9E">
      <w:pPr>
        <w:spacing w:after="0" w:line="240" w:lineRule="auto"/>
      </w:pPr>
      <w:r>
        <w:separator/>
      </w:r>
    </w:p>
  </w:footnote>
  <w:footnote w:type="continuationSeparator" w:id="0">
    <w:p w:rsidR="00656B52" w:rsidRDefault="00656B52" w:rsidP="003F0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E2FB0"/>
    <w:multiLevelType w:val="hybridMultilevel"/>
    <w:tmpl w:val="BE0EC5AA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CB0AF1"/>
    <w:multiLevelType w:val="multilevel"/>
    <w:tmpl w:val="D92E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00281E"/>
    <w:multiLevelType w:val="multilevel"/>
    <w:tmpl w:val="7734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B354154"/>
    <w:multiLevelType w:val="multilevel"/>
    <w:tmpl w:val="D764C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D2D74DF"/>
    <w:multiLevelType w:val="hybridMultilevel"/>
    <w:tmpl w:val="AEB867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EFA1FCD"/>
    <w:multiLevelType w:val="hybridMultilevel"/>
    <w:tmpl w:val="D3E8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A1A"/>
    <w:rsid w:val="0000225D"/>
    <w:rsid w:val="0000433D"/>
    <w:rsid w:val="00007280"/>
    <w:rsid w:val="00010A93"/>
    <w:rsid w:val="00063C3D"/>
    <w:rsid w:val="00081D51"/>
    <w:rsid w:val="000B40AA"/>
    <w:rsid w:val="000B6E2C"/>
    <w:rsid w:val="000C6E7A"/>
    <w:rsid w:val="0011172B"/>
    <w:rsid w:val="00132DC9"/>
    <w:rsid w:val="00134461"/>
    <w:rsid w:val="00145435"/>
    <w:rsid w:val="00150ED8"/>
    <w:rsid w:val="001555F1"/>
    <w:rsid w:val="0017743E"/>
    <w:rsid w:val="00180455"/>
    <w:rsid w:val="00195A90"/>
    <w:rsid w:val="001A5BE7"/>
    <w:rsid w:val="001B3F4B"/>
    <w:rsid w:val="001D784A"/>
    <w:rsid w:val="001E1BFD"/>
    <w:rsid w:val="0020252A"/>
    <w:rsid w:val="00203F10"/>
    <w:rsid w:val="00241392"/>
    <w:rsid w:val="0024345F"/>
    <w:rsid w:val="0025675F"/>
    <w:rsid w:val="002735D8"/>
    <w:rsid w:val="002A2523"/>
    <w:rsid w:val="002A2ABB"/>
    <w:rsid w:val="002A5D34"/>
    <w:rsid w:val="002B0535"/>
    <w:rsid w:val="002C31A6"/>
    <w:rsid w:val="002E2E19"/>
    <w:rsid w:val="002F6167"/>
    <w:rsid w:val="00362158"/>
    <w:rsid w:val="00362D51"/>
    <w:rsid w:val="00386F8E"/>
    <w:rsid w:val="003946AE"/>
    <w:rsid w:val="003A54E0"/>
    <w:rsid w:val="003C11FD"/>
    <w:rsid w:val="003D076B"/>
    <w:rsid w:val="003E0B0D"/>
    <w:rsid w:val="003E5E50"/>
    <w:rsid w:val="003F0C9E"/>
    <w:rsid w:val="00414EEE"/>
    <w:rsid w:val="00416CA4"/>
    <w:rsid w:val="0042333F"/>
    <w:rsid w:val="004253A0"/>
    <w:rsid w:val="00441EDE"/>
    <w:rsid w:val="004610A2"/>
    <w:rsid w:val="0046632E"/>
    <w:rsid w:val="00473F32"/>
    <w:rsid w:val="004760FF"/>
    <w:rsid w:val="0047768E"/>
    <w:rsid w:val="00491206"/>
    <w:rsid w:val="004A114B"/>
    <w:rsid w:val="004B3DB1"/>
    <w:rsid w:val="004D316A"/>
    <w:rsid w:val="004D7BB6"/>
    <w:rsid w:val="004E4EA8"/>
    <w:rsid w:val="004E58D2"/>
    <w:rsid w:val="004F08C1"/>
    <w:rsid w:val="00500B52"/>
    <w:rsid w:val="00514EB7"/>
    <w:rsid w:val="0051560A"/>
    <w:rsid w:val="00517189"/>
    <w:rsid w:val="00521E29"/>
    <w:rsid w:val="005279BE"/>
    <w:rsid w:val="00531B01"/>
    <w:rsid w:val="0053228C"/>
    <w:rsid w:val="00534578"/>
    <w:rsid w:val="00550626"/>
    <w:rsid w:val="00561205"/>
    <w:rsid w:val="00562987"/>
    <w:rsid w:val="00564F57"/>
    <w:rsid w:val="00566051"/>
    <w:rsid w:val="00571145"/>
    <w:rsid w:val="00573DDF"/>
    <w:rsid w:val="00575A1A"/>
    <w:rsid w:val="00592965"/>
    <w:rsid w:val="005951E2"/>
    <w:rsid w:val="005A2F3E"/>
    <w:rsid w:val="005A5829"/>
    <w:rsid w:val="005B7783"/>
    <w:rsid w:val="005C1F15"/>
    <w:rsid w:val="005C3E1C"/>
    <w:rsid w:val="005D33A0"/>
    <w:rsid w:val="005D35BA"/>
    <w:rsid w:val="005E02CF"/>
    <w:rsid w:val="005E2FE4"/>
    <w:rsid w:val="005E466B"/>
    <w:rsid w:val="005E7535"/>
    <w:rsid w:val="005F358B"/>
    <w:rsid w:val="00603607"/>
    <w:rsid w:val="00605F42"/>
    <w:rsid w:val="0061518B"/>
    <w:rsid w:val="00622813"/>
    <w:rsid w:val="006243DE"/>
    <w:rsid w:val="006431D0"/>
    <w:rsid w:val="00651759"/>
    <w:rsid w:val="00656B52"/>
    <w:rsid w:val="006855BD"/>
    <w:rsid w:val="006B5928"/>
    <w:rsid w:val="006B5D35"/>
    <w:rsid w:val="006C48B5"/>
    <w:rsid w:val="006C49E8"/>
    <w:rsid w:val="006C4B6B"/>
    <w:rsid w:val="006E106D"/>
    <w:rsid w:val="006F552C"/>
    <w:rsid w:val="00733983"/>
    <w:rsid w:val="007505D9"/>
    <w:rsid w:val="007526AE"/>
    <w:rsid w:val="00757D40"/>
    <w:rsid w:val="00796B6C"/>
    <w:rsid w:val="007A2E2F"/>
    <w:rsid w:val="007A5514"/>
    <w:rsid w:val="007B631E"/>
    <w:rsid w:val="007C176A"/>
    <w:rsid w:val="007C1EA5"/>
    <w:rsid w:val="007C3749"/>
    <w:rsid w:val="007D6C07"/>
    <w:rsid w:val="007D7928"/>
    <w:rsid w:val="007F7E00"/>
    <w:rsid w:val="00824232"/>
    <w:rsid w:val="00834287"/>
    <w:rsid w:val="00836B79"/>
    <w:rsid w:val="00842BD5"/>
    <w:rsid w:val="00864C94"/>
    <w:rsid w:val="00873FA8"/>
    <w:rsid w:val="00883F3D"/>
    <w:rsid w:val="00893BDF"/>
    <w:rsid w:val="008B3745"/>
    <w:rsid w:val="008C6979"/>
    <w:rsid w:val="008D67ED"/>
    <w:rsid w:val="008D7661"/>
    <w:rsid w:val="008E0285"/>
    <w:rsid w:val="008F19C2"/>
    <w:rsid w:val="008F7BB2"/>
    <w:rsid w:val="009020F8"/>
    <w:rsid w:val="00903983"/>
    <w:rsid w:val="00905185"/>
    <w:rsid w:val="00906C58"/>
    <w:rsid w:val="009356C0"/>
    <w:rsid w:val="00973DC6"/>
    <w:rsid w:val="009916D1"/>
    <w:rsid w:val="00994D40"/>
    <w:rsid w:val="009A386F"/>
    <w:rsid w:val="009B40F1"/>
    <w:rsid w:val="009C216D"/>
    <w:rsid w:val="009C66DD"/>
    <w:rsid w:val="009E2CAB"/>
    <w:rsid w:val="009E56DC"/>
    <w:rsid w:val="00A0241F"/>
    <w:rsid w:val="00A02CE6"/>
    <w:rsid w:val="00A12AE0"/>
    <w:rsid w:val="00A331D6"/>
    <w:rsid w:val="00A373BE"/>
    <w:rsid w:val="00A460A4"/>
    <w:rsid w:val="00A50262"/>
    <w:rsid w:val="00A575A7"/>
    <w:rsid w:val="00A64E11"/>
    <w:rsid w:val="00A81EC2"/>
    <w:rsid w:val="00A969B2"/>
    <w:rsid w:val="00AB583D"/>
    <w:rsid w:val="00AC0BFC"/>
    <w:rsid w:val="00AD2315"/>
    <w:rsid w:val="00AD361B"/>
    <w:rsid w:val="00AE4F4C"/>
    <w:rsid w:val="00AE6862"/>
    <w:rsid w:val="00AE70D0"/>
    <w:rsid w:val="00B0007B"/>
    <w:rsid w:val="00B04ECC"/>
    <w:rsid w:val="00B06CD6"/>
    <w:rsid w:val="00B13C8B"/>
    <w:rsid w:val="00B20372"/>
    <w:rsid w:val="00B30A26"/>
    <w:rsid w:val="00B45742"/>
    <w:rsid w:val="00B53CA6"/>
    <w:rsid w:val="00B57269"/>
    <w:rsid w:val="00B86A2B"/>
    <w:rsid w:val="00B97629"/>
    <w:rsid w:val="00BD3C9C"/>
    <w:rsid w:val="00BD7E78"/>
    <w:rsid w:val="00BE6391"/>
    <w:rsid w:val="00BF432C"/>
    <w:rsid w:val="00C102B5"/>
    <w:rsid w:val="00C14BA2"/>
    <w:rsid w:val="00C24AA4"/>
    <w:rsid w:val="00C51572"/>
    <w:rsid w:val="00C56D8C"/>
    <w:rsid w:val="00C633F6"/>
    <w:rsid w:val="00C9424A"/>
    <w:rsid w:val="00CA2B4D"/>
    <w:rsid w:val="00CA6EC9"/>
    <w:rsid w:val="00CB013E"/>
    <w:rsid w:val="00CB3C3C"/>
    <w:rsid w:val="00CC036A"/>
    <w:rsid w:val="00D05484"/>
    <w:rsid w:val="00D076DA"/>
    <w:rsid w:val="00D07BC9"/>
    <w:rsid w:val="00D31C20"/>
    <w:rsid w:val="00D355C2"/>
    <w:rsid w:val="00D46997"/>
    <w:rsid w:val="00D97311"/>
    <w:rsid w:val="00DB402F"/>
    <w:rsid w:val="00DB481E"/>
    <w:rsid w:val="00DC5023"/>
    <w:rsid w:val="00DD2427"/>
    <w:rsid w:val="00DD570C"/>
    <w:rsid w:val="00DE6D52"/>
    <w:rsid w:val="00DE7980"/>
    <w:rsid w:val="00E01C60"/>
    <w:rsid w:val="00E078B8"/>
    <w:rsid w:val="00E17657"/>
    <w:rsid w:val="00E40BD1"/>
    <w:rsid w:val="00E54F48"/>
    <w:rsid w:val="00E84D85"/>
    <w:rsid w:val="00E915F0"/>
    <w:rsid w:val="00EB2539"/>
    <w:rsid w:val="00EC0AB7"/>
    <w:rsid w:val="00EC218F"/>
    <w:rsid w:val="00ED268B"/>
    <w:rsid w:val="00ED6408"/>
    <w:rsid w:val="00F03B0F"/>
    <w:rsid w:val="00F03F7B"/>
    <w:rsid w:val="00F11935"/>
    <w:rsid w:val="00F12159"/>
    <w:rsid w:val="00F31885"/>
    <w:rsid w:val="00F466B3"/>
    <w:rsid w:val="00F53119"/>
    <w:rsid w:val="00F5619E"/>
    <w:rsid w:val="00F746A8"/>
    <w:rsid w:val="00FA394C"/>
    <w:rsid w:val="00FD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75A1A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176A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color w:val="622423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C176A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color w:val="94363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C176A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hAnsi="Cambria"/>
      <w:b/>
      <w:bCs/>
      <w:color w:val="94363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C176A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hAnsi="Cambria"/>
      <w:b/>
      <w:bCs/>
      <w:color w:val="94363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C176A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hAnsi="Cambria"/>
      <w:b/>
      <w:bCs/>
      <w:color w:val="94363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C176A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hAnsi="Cambria"/>
      <w:color w:val="94363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C176A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hAnsi="Cambria"/>
      <w:color w:val="94363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C176A"/>
    <w:pPr>
      <w:spacing w:before="200" w:after="100" w:line="240" w:lineRule="auto"/>
      <w:contextualSpacing/>
      <w:outlineLvl w:val="7"/>
    </w:pPr>
    <w:rPr>
      <w:rFonts w:ascii="Cambria" w:hAnsi="Cambria"/>
      <w:color w:val="C0504D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C176A"/>
    <w:pPr>
      <w:spacing w:before="200" w:after="100" w:line="240" w:lineRule="auto"/>
      <w:contextualSpacing/>
      <w:outlineLvl w:val="8"/>
    </w:pPr>
    <w:rPr>
      <w:rFonts w:ascii="Cambria" w:hAnsi="Cambria"/>
      <w:color w:val="C0504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76A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C176A"/>
    <w:rPr>
      <w:rFonts w:ascii="Cambria" w:hAnsi="Cambria" w:cs="Times New Roman"/>
      <w:b/>
      <w:bCs/>
      <w:i/>
      <w:iCs/>
      <w:color w:val="94363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C176A"/>
    <w:rPr>
      <w:rFonts w:ascii="Cambria" w:hAnsi="Cambria" w:cs="Times New Roman"/>
      <w:i/>
      <w:iCs/>
      <w:color w:val="943634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C176A"/>
    <w:rPr>
      <w:rFonts w:ascii="Cambria" w:hAnsi="Cambria" w:cs="Times New Roman"/>
      <w:i/>
      <w:iCs/>
      <w:color w:val="94363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C176A"/>
    <w:rPr>
      <w:rFonts w:ascii="Cambria" w:hAnsi="Cambria" w:cs="Times New Roman"/>
      <w:i/>
      <w:iCs/>
      <w:color w:val="C0504D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C176A"/>
    <w:rPr>
      <w:rFonts w:ascii="Cambria" w:hAnsi="Cambria" w:cs="Times New Roman"/>
      <w:i/>
      <w:iCs/>
      <w:color w:val="C0504D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7C176A"/>
    <w:rPr>
      <w:b/>
      <w:bCs/>
      <w:color w:val="94363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7C176A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hAnsi="Cambria"/>
      <w:color w:val="FFFFFF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7C176A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le">
    <w:name w:val="Subtitle"/>
    <w:basedOn w:val="Normal"/>
    <w:next w:val="Normal"/>
    <w:link w:val="SubtitleChar"/>
    <w:uiPriority w:val="99"/>
    <w:qFormat/>
    <w:rsid w:val="007C176A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hAnsi="Cambria"/>
      <w:color w:val="62242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C176A"/>
    <w:rPr>
      <w:rFonts w:ascii="Cambria" w:hAnsi="Cambria" w:cs="Times New Roman"/>
      <w:i/>
      <w:iCs/>
      <w:color w:val="622423"/>
      <w:sz w:val="24"/>
      <w:szCs w:val="24"/>
    </w:rPr>
  </w:style>
  <w:style w:type="character" w:styleId="Strong">
    <w:name w:val="Strong"/>
    <w:basedOn w:val="DefaultParagraphFont"/>
    <w:uiPriority w:val="99"/>
    <w:qFormat/>
    <w:rsid w:val="007C176A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7C176A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NoSpacing">
    <w:name w:val="No Spacing"/>
    <w:basedOn w:val="Normal"/>
    <w:uiPriority w:val="99"/>
    <w:qFormat/>
    <w:rsid w:val="007C176A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99"/>
    <w:qFormat/>
    <w:rsid w:val="007C176A"/>
    <w:pPr>
      <w:ind w:left="720"/>
      <w:contextualSpacing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7C176A"/>
    <w:rPr>
      <w:color w:val="943634"/>
    </w:rPr>
  </w:style>
  <w:style w:type="character" w:customStyle="1" w:styleId="QuoteChar">
    <w:name w:val="Quote Char"/>
    <w:basedOn w:val="DefaultParagraphFont"/>
    <w:link w:val="Quote"/>
    <w:uiPriority w:val="99"/>
    <w:locked/>
    <w:rsid w:val="007C176A"/>
    <w:rPr>
      <w:rFonts w:cs="Times New Roman"/>
      <w:color w:val="943634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C176A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C176A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7C176A"/>
    <w:rPr>
      <w:rFonts w:ascii="Cambria" w:hAnsi="Cambria" w:cs="Times New Roman"/>
      <w:i/>
      <w:color w:val="C0504D"/>
    </w:rPr>
  </w:style>
  <w:style w:type="character" w:styleId="IntenseEmphasis">
    <w:name w:val="Intense Emphasis"/>
    <w:basedOn w:val="DefaultParagraphFont"/>
    <w:uiPriority w:val="99"/>
    <w:qFormat/>
    <w:rsid w:val="007C176A"/>
    <w:rPr>
      <w:rFonts w:ascii="Cambria" w:hAnsi="Cambria" w:cs="Times New Roman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SubtleReference">
    <w:name w:val="Subtle Reference"/>
    <w:basedOn w:val="DefaultParagraphFont"/>
    <w:uiPriority w:val="99"/>
    <w:qFormat/>
    <w:rsid w:val="007C176A"/>
    <w:rPr>
      <w:rFonts w:cs="Times New Roman"/>
      <w:i/>
      <w:smallCaps/>
      <w:color w:val="C0504D"/>
      <w:u w:color="C0504D"/>
    </w:rPr>
  </w:style>
  <w:style w:type="character" w:styleId="IntenseReference">
    <w:name w:val="Intense Reference"/>
    <w:basedOn w:val="DefaultParagraphFont"/>
    <w:uiPriority w:val="99"/>
    <w:qFormat/>
    <w:rsid w:val="007C176A"/>
    <w:rPr>
      <w:rFonts w:cs="Times New Roman"/>
      <w:b/>
      <w:i/>
      <w:smallCaps/>
      <w:color w:val="C0504D"/>
      <w:u w:color="C0504D"/>
    </w:rPr>
  </w:style>
  <w:style w:type="character" w:styleId="BookTitle">
    <w:name w:val="Book Title"/>
    <w:basedOn w:val="DefaultParagraphFont"/>
    <w:uiPriority w:val="99"/>
    <w:qFormat/>
    <w:rsid w:val="007C176A"/>
    <w:rPr>
      <w:rFonts w:ascii="Cambria" w:hAnsi="Cambria" w:cs="Times New Roman"/>
      <w:b/>
      <w:i/>
      <w:smallCaps/>
      <w:color w:val="943634"/>
      <w:u w:val="single"/>
    </w:rPr>
  </w:style>
  <w:style w:type="paragraph" w:styleId="TOCHeading">
    <w:name w:val="TOC Heading"/>
    <w:basedOn w:val="Heading1"/>
    <w:next w:val="Normal"/>
    <w:uiPriority w:val="99"/>
    <w:qFormat/>
    <w:rsid w:val="007C176A"/>
    <w:pPr>
      <w:outlineLvl w:val="9"/>
    </w:pPr>
  </w:style>
  <w:style w:type="paragraph" w:customStyle="1" w:styleId="a">
    <w:name w:val="Базовый"/>
    <w:uiPriority w:val="99"/>
    <w:rsid w:val="005C1F15"/>
    <w:pPr>
      <w:suppressAutoHyphens/>
      <w:spacing w:after="200" w:line="276" w:lineRule="auto"/>
    </w:pPr>
    <w:rPr>
      <w:color w:val="00000A"/>
    </w:rPr>
  </w:style>
  <w:style w:type="table" w:styleId="TableGrid">
    <w:name w:val="Table Grid"/>
    <w:basedOn w:val="TableNormal"/>
    <w:uiPriority w:val="99"/>
    <w:rsid w:val="00FA39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F0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F0C9E"/>
    <w:rPr>
      <w:rFonts w:eastAsia="Times New Roman" w:cs="Times New Roman"/>
      <w:lang w:val="ru-RU" w:eastAsia="ru-RU" w:bidi="ar-SA"/>
    </w:rPr>
  </w:style>
  <w:style w:type="paragraph" w:styleId="Footer">
    <w:name w:val="footer"/>
    <w:basedOn w:val="Normal"/>
    <w:link w:val="FooterChar"/>
    <w:uiPriority w:val="99"/>
    <w:rsid w:val="003F0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F0C9E"/>
    <w:rPr>
      <w:rFonts w:eastAsia="Times New Roman" w:cs="Times New Roman"/>
      <w:lang w:val="ru-RU" w:eastAsia="ru-RU" w:bidi="ar-SA"/>
    </w:rPr>
  </w:style>
  <w:style w:type="paragraph" w:styleId="NormalWeb">
    <w:name w:val="Normal (Web)"/>
    <w:basedOn w:val="Normal"/>
    <w:uiPriority w:val="99"/>
    <w:rsid w:val="002B05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5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55F1"/>
    <w:rPr>
      <w:rFonts w:ascii="Tahoma" w:hAnsi="Tahoma" w:cs="Tahoma"/>
      <w:sz w:val="16"/>
      <w:szCs w:val="16"/>
      <w:lang w:val="ru-RU" w:eastAsia="ru-RU" w:bidi="ar-SA"/>
    </w:rPr>
  </w:style>
  <w:style w:type="character" w:styleId="LineNumber">
    <w:name w:val="line number"/>
    <w:basedOn w:val="DefaultParagraphFont"/>
    <w:uiPriority w:val="99"/>
    <w:semiHidden/>
    <w:rsid w:val="002F6167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EC218F"/>
    <w:rPr>
      <w:rFonts w:eastAsia="Times New Roman"/>
      <w:lang w:val="ru-RU" w:eastAsia="ru-RU"/>
    </w:rPr>
  </w:style>
  <w:style w:type="table" w:customStyle="1" w:styleId="1">
    <w:name w:val="Сетка таблицы1"/>
    <w:uiPriority w:val="99"/>
    <w:rsid w:val="002A5D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C03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745</TotalTime>
  <Pages>14</Pages>
  <Words>3384</Words>
  <Characters>19292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51</cp:revision>
  <cp:lastPrinted>2023-12-22T05:10:00Z</cp:lastPrinted>
  <dcterms:created xsi:type="dcterms:W3CDTF">2016-09-09T07:04:00Z</dcterms:created>
  <dcterms:modified xsi:type="dcterms:W3CDTF">2024-09-23T18:56:00Z</dcterms:modified>
</cp:coreProperties>
</file>