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494" w:rsidRDefault="00D9152D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3B2494" w:rsidRDefault="00D9152D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«Заринская общеобразовательная школа-интернат»</w:t>
      </w:r>
    </w:p>
    <w:p w:rsidR="003B2494" w:rsidRDefault="003B2494">
      <w:pPr>
        <w:jc w:val="center"/>
      </w:pPr>
    </w:p>
    <w:p w:rsidR="003B2494" w:rsidRDefault="003B2494">
      <w:pPr>
        <w:jc w:val="center"/>
        <w:rPr>
          <w:b/>
          <w:sz w:val="28"/>
        </w:rPr>
      </w:pPr>
    </w:p>
    <w:p w:rsidR="003B2494" w:rsidRDefault="00F71F3F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6019800" cy="16002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494" w:rsidRDefault="003B2494">
      <w:pPr>
        <w:spacing w:after="0" w:line="360" w:lineRule="auto"/>
        <w:jc w:val="center"/>
      </w:pPr>
    </w:p>
    <w:p w:rsidR="003B2494" w:rsidRDefault="00D9152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Рабочая программа </w:t>
      </w:r>
    </w:p>
    <w:p w:rsidR="003B2494" w:rsidRDefault="00D9152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«Ручной труд» </w:t>
      </w:r>
    </w:p>
    <w:p w:rsidR="003B2494" w:rsidRDefault="00D9152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для обучающихся 3 класса</w:t>
      </w:r>
    </w:p>
    <w:p w:rsidR="003B2494" w:rsidRDefault="00D9152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2024-2025 учебный год</w:t>
      </w:r>
    </w:p>
    <w:p w:rsidR="003B2494" w:rsidRDefault="003B2494">
      <w:pPr>
        <w:jc w:val="center"/>
        <w:rPr>
          <w:b/>
          <w:sz w:val="28"/>
        </w:rPr>
      </w:pPr>
    </w:p>
    <w:p w:rsidR="003B2494" w:rsidRDefault="003B2494">
      <w:pPr>
        <w:jc w:val="center"/>
        <w:rPr>
          <w:b/>
          <w:sz w:val="28"/>
        </w:rPr>
      </w:pPr>
    </w:p>
    <w:p w:rsidR="003B2494" w:rsidRDefault="003B2494">
      <w:pPr>
        <w:jc w:val="center"/>
        <w:rPr>
          <w:b/>
          <w:sz w:val="28"/>
        </w:rPr>
      </w:pPr>
    </w:p>
    <w:p w:rsidR="003B2494" w:rsidRDefault="003B2494">
      <w:pPr>
        <w:jc w:val="center"/>
        <w:rPr>
          <w:b/>
          <w:sz w:val="28"/>
        </w:rPr>
      </w:pPr>
    </w:p>
    <w:p w:rsidR="003B2494" w:rsidRDefault="00D9152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Разработал: Гусельникова Юлия Сергеевна,</w:t>
      </w:r>
    </w:p>
    <w:p w:rsidR="003B2494" w:rsidRDefault="00D9152D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Должность: учитель</w:t>
      </w:r>
    </w:p>
    <w:p w:rsidR="003B2494" w:rsidRDefault="003B2494">
      <w:pPr>
        <w:jc w:val="center"/>
        <w:rPr>
          <w:sz w:val="28"/>
        </w:rPr>
      </w:pPr>
    </w:p>
    <w:p w:rsidR="003B2494" w:rsidRDefault="003B2494">
      <w:pPr>
        <w:jc w:val="center"/>
        <w:rPr>
          <w:sz w:val="28"/>
        </w:rPr>
      </w:pPr>
    </w:p>
    <w:p w:rsidR="003B2494" w:rsidRDefault="003B2494">
      <w:pPr>
        <w:jc w:val="center"/>
        <w:rPr>
          <w:sz w:val="28"/>
        </w:rPr>
      </w:pPr>
    </w:p>
    <w:p w:rsidR="003B2494" w:rsidRDefault="003B2494">
      <w:pPr>
        <w:jc w:val="center"/>
        <w:rPr>
          <w:sz w:val="28"/>
        </w:rPr>
      </w:pPr>
    </w:p>
    <w:p w:rsidR="003B2494" w:rsidRDefault="003B2494">
      <w:pPr>
        <w:jc w:val="center"/>
        <w:rPr>
          <w:sz w:val="28"/>
        </w:rPr>
      </w:pPr>
    </w:p>
    <w:p w:rsidR="003B2494" w:rsidRDefault="00D9152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Заринск</w:t>
      </w:r>
    </w:p>
    <w:p w:rsidR="003B2494" w:rsidRDefault="00D9152D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 г.</w:t>
      </w:r>
      <w:r>
        <w:rPr>
          <w:rFonts w:ascii="Times New Roman" w:hAnsi="Times New Roman"/>
          <w:i/>
        </w:rPr>
        <w:br w:type="page"/>
      </w:r>
    </w:p>
    <w:p w:rsidR="003B2494" w:rsidRDefault="00D9152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Содержание</w:t>
      </w:r>
    </w:p>
    <w:tbl>
      <w:tblPr>
        <w:tblStyle w:val="af5"/>
        <w:tblW w:w="0" w:type="auto"/>
        <w:tblLayout w:type="fixed"/>
        <w:tblLook w:val="04A0"/>
      </w:tblPr>
      <w:tblGrid>
        <w:gridCol w:w="534"/>
        <w:gridCol w:w="5846"/>
        <w:gridCol w:w="3191"/>
      </w:tblGrid>
      <w:tr w:rsidR="003B2494">
        <w:tc>
          <w:tcPr>
            <w:tcW w:w="534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846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3B2494" w:rsidRDefault="00D9152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стр.</w:t>
            </w:r>
          </w:p>
        </w:tc>
      </w:tr>
      <w:tr w:rsidR="003B2494">
        <w:tc>
          <w:tcPr>
            <w:tcW w:w="534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846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3B2494" w:rsidRDefault="00D9152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стр.</w:t>
            </w:r>
          </w:p>
        </w:tc>
      </w:tr>
      <w:tr w:rsidR="003B2494">
        <w:tc>
          <w:tcPr>
            <w:tcW w:w="534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846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3B2494" w:rsidRDefault="00D9152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стр.</w:t>
            </w:r>
          </w:p>
        </w:tc>
      </w:tr>
      <w:tr w:rsidR="003B2494">
        <w:tc>
          <w:tcPr>
            <w:tcW w:w="534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846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 и предметные результаты освоения учебного предмета</w:t>
            </w:r>
          </w:p>
        </w:tc>
        <w:tc>
          <w:tcPr>
            <w:tcW w:w="3191" w:type="dxa"/>
          </w:tcPr>
          <w:p w:rsidR="003B2494" w:rsidRDefault="00D9152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стр.</w:t>
            </w:r>
          </w:p>
        </w:tc>
      </w:tr>
      <w:tr w:rsidR="003B2494">
        <w:tc>
          <w:tcPr>
            <w:tcW w:w="534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846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3B2494" w:rsidRDefault="00D9152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стр.</w:t>
            </w:r>
          </w:p>
        </w:tc>
      </w:tr>
      <w:tr w:rsidR="003B2494">
        <w:tc>
          <w:tcPr>
            <w:tcW w:w="534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846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3B2494" w:rsidRDefault="00D9152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стр.</w:t>
            </w:r>
          </w:p>
        </w:tc>
      </w:tr>
      <w:tr w:rsidR="003B2494">
        <w:tc>
          <w:tcPr>
            <w:tcW w:w="534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846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3B2494" w:rsidRDefault="00D9152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13стр.</w:t>
            </w:r>
          </w:p>
        </w:tc>
      </w:tr>
      <w:tr w:rsidR="003B2494">
        <w:tc>
          <w:tcPr>
            <w:tcW w:w="534" w:type="dxa"/>
          </w:tcPr>
          <w:p w:rsidR="003B2494" w:rsidRDefault="003B2494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3B2494" w:rsidRDefault="00D9152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 стр.</w:t>
            </w:r>
          </w:p>
        </w:tc>
      </w:tr>
      <w:tr w:rsidR="003B2494">
        <w:tc>
          <w:tcPr>
            <w:tcW w:w="534" w:type="dxa"/>
          </w:tcPr>
          <w:p w:rsidR="003B2494" w:rsidRDefault="003B2494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3B2494" w:rsidRDefault="00D9152D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3B2494" w:rsidRDefault="00D9152D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20стр.</w:t>
            </w:r>
          </w:p>
        </w:tc>
      </w:tr>
    </w:tbl>
    <w:p w:rsidR="003B2494" w:rsidRDefault="003B2494">
      <w:pPr>
        <w:rPr>
          <w:sz w:val="28"/>
        </w:rPr>
      </w:pPr>
    </w:p>
    <w:p w:rsidR="003B2494" w:rsidRDefault="003B2494">
      <w:pPr>
        <w:rPr>
          <w:sz w:val="28"/>
        </w:rPr>
      </w:pPr>
    </w:p>
    <w:p w:rsidR="003B2494" w:rsidRDefault="00D9152D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B2494" w:rsidRDefault="00D9152D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1.ПОЯСНИТЕЛЬНАЯ ЗАПИСКА</w:t>
      </w:r>
    </w:p>
    <w:p w:rsidR="003B2494" w:rsidRDefault="00D9152D">
      <w:pPr>
        <w:pStyle w:val="a7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Нормативно-правовое обеспечение рабочей программы: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по предмету «Ручной труд» составлена на основе следующих нормативных документов: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Федеральный закон от 29.12.2012 № 273-ФЗ «Об образовании в Российской Федерации»;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нарушениями).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Учебный план КГБОУ «Заринская общеобразовательная школа-интернат» на 2024-2025 учебный год.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Календарный учебный график на 2024-2025 учебный год.</w:t>
      </w:r>
    </w:p>
    <w:p w:rsidR="003B2494" w:rsidRDefault="00D9152D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1.2. Цели и задачи изучения учебного предмета: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Основная </w:t>
      </w:r>
      <w:r>
        <w:rPr>
          <w:rFonts w:ascii="Times New Roman" w:hAnsi="Times New Roman"/>
          <w:b/>
          <w:sz w:val="24"/>
        </w:rPr>
        <w:t>цель</w:t>
      </w:r>
      <w:r>
        <w:rPr>
          <w:rFonts w:ascii="Times New Roman" w:hAnsi="Times New Roman"/>
          <w:sz w:val="24"/>
        </w:rPr>
        <w:t xml:space="preserve"> изучения данного предмета: всестороннее развитие личности обучающегося младшего возраста с умственной отсталостью(интеллектуальными нарушениями) в процессе формирования трудовой культуры и подготовки его к последующему профильному обучению в старших классах. Изучение предмета способствует развитию созидательных возможностей личности, творческих способностей, формированию мотивации успеха и достижений на основе предметно-преобразующей деятельности.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</w:t>
      </w:r>
      <w:r>
        <w:rPr>
          <w:rFonts w:ascii="Times New Roman" w:hAnsi="Times New Roman"/>
          <w:sz w:val="24"/>
        </w:rPr>
        <w:t xml:space="preserve"> изучения предмета: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представлений о материальной культуре как продукте творческой предметно-преобразующей деятельности человека;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представлений о гармоничном единстве природного и рукотворного мира и о месте в нём человека;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расширение культурного кругозора, обогащение знаний окультурно-исторических традициях в мире вещей;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расширение знаний о материалах и их свойствах, технологиях использования;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практических умений и навыков использования различных материалов в предметно-преобразующей деятельности;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интереса к разнообразным видам труда;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познавательных психических процессов (восприятия, памяти, воображения, мышления, речи);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умственной деятельности (анализ, синтез, сравнение, классификация, обобщение);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сенсомоторных процессов, руки, глазомера через формирование практических умений;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формирование информационной грамотности, умения работать с различными источниками информации.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Коррекция интеллектуальных и физических недостатков с учетом их возрастных особенностей, которая предусматривает: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трудовом объекте существенные признаки, устанавливать сходство и различие между предметами;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аналитико-синтетической деятельности, деятельности сравнения, обобщения; совершенствование умения ориентироваться в задании, планировании работы, последовательном изготовлении изделия;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коррекцию ручной моторики; улучшение зрительно-двигательной координации путем использования вариативных и многократно повторяющихся действий с применением разнообразного трудового материала.</w:t>
      </w:r>
    </w:p>
    <w:p w:rsidR="003B2494" w:rsidRDefault="003B249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3B2494" w:rsidRDefault="00D9152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ОБЩАЯ ХАРАКТЕРИСТИКА УЧЕБНОГО ПРЕДМЕТА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 по трудовому обучению (ручной труд) определяет содержание и уровень основных знаний и умений учащихся по технологии ручной обработке материалов (бумаги, картона, ткани, пластилина и т.п.), а также включает первоначальные сведения об элементах организации труда. Вся работа на уроках носит целенаправленный характер, способствует развитию самостоятельности учащихся при выполнении трудовых заданий, подготавливает их к общетехническому труду, который осуществляется на базе школьных мастерских.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Вся работа на уроках носит целенаправленный характер, способствовать развитию самостоятельности учащихся при выполнении трудовых заданий, подготавливать их к общетехническому труду.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организации образовательного процесса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Основной, главной формой организации учебного процесса является урок. На уроке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rFonts w:ascii="Times New Roman" w:hAnsi="Times New Roman"/>
          <w:b/>
          <w:sz w:val="24"/>
        </w:rPr>
        <w:t>методы обучения</w:t>
      </w:r>
      <w:r>
        <w:rPr>
          <w:rFonts w:ascii="Times New Roman" w:hAnsi="Times New Roman"/>
          <w:sz w:val="24"/>
        </w:rPr>
        <w:t>: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словесный метод (объяснение, беседа, работа с учебником); 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наглядный метод (зрительное восприятие); 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практический метод (практические трудовые действия, тактильно-кинетическое восприятие);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творческий метод.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Межпредметные связи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Уроки труда должны быть тесно связаны со следующими уроками: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</w:t>
      </w:r>
      <w:r>
        <w:rPr>
          <w:rFonts w:ascii="Times New Roman" w:hAnsi="Times New Roman"/>
          <w:i/>
          <w:sz w:val="24"/>
        </w:rPr>
        <w:t>Математика.</w:t>
      </w:r>
      <w:r>
        <w:rPr>
          <w:rFonts w:ascii="Times New Roman" w:hAnsi="Times New Roman"/>
          <w:sz w:val="24"/>
        </w:rPr>
        <w:t xml:space="preserve"> Счет в пределах 100. Вычерчивание прямоугольника и квадрата по заданным размерам на бумаге в клетку.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2) </w:t>
      </w:r>
      <w:r>
        <w:rPr>
          <w:rFonts w:ascii="Times New Roman" w:hAnsi="Times New Roman"/>
          <w:i/>
          <w:sz w:val="24"/>
        </w:rPr>
        <w:t>Рисование.</w:t>
      </w:r>
      <w:r>
        <w:rPr>
          <w:rFonts w:ascii="Times New Roman" w:hAnsi="Times New Roman"/>
          <w:sz w:val="24"/>
        </w:rPr>
        <w:t xml:space="preserve"> Определение структуры узора, расположение элементов оформления по всей поверхности изделия.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Чтение и Речевая практика. Связные высказывания по затрагиваемым в беседе вопросам. Дополнение высказываний собеседника, последовательный рассказ о законченном или предполагаемом трудовом процессе. Самостоятельное описание предмета.</w:t>
      </w:r>
    </w:p>
    <w:p w:rsidR="003B2494" w:rsidRDefault="003B249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B2494" w:rsidRDefault="00D9152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ОПИСАНИЕ МЕСТА УЧЕБНОГО ПРЕДМЕТА В УЧЕБНОМ ПЛАНЕ</w:t>
      </w:r>
    </w:p>
    <w:p w:rsidR="003B2494" w:rsidRDefault="00D9152D">
      <w:pPr>
        <w:pStyle w:val="ad"/>
        <w:spacing w:after="0"/>
        <w:ind w:firstLine="709"/>
        <w:jc w:val="both"/>
      </w:pPr>
      <w:r>
        <w:lastRenderedPageBreak/>
        <w:t>Предмет «Ручной труд» входит в предметную область «Технология» и относится к обязательной части учебного плана.</w:t>
      </w:r>
    </w:p>
    <w:p w:rsidR="003B2494" w:rsidRDefault="00D9152D">
      <w:pPr>
        <w:pStyle w:val="ad"/>
        <w:spacing w:after="0"/>
        <w:ind w:firstLine="709"/>
        <w:jc w:val="both"/>
      </w:pPr>
      <w:r>
        <w:t>На изучение предмета ручной труд в 3 классе отводится по 2 часа в неделю, курс рассчитан на 68 часов (34 учебных недели).</w:t>
      </w:r>
    </w:p>
    <w:p w:rsidR="003B2494" w:rsidRDefault="003B2494">
      <w:pPr>
        <w:pStyle w:val="ad"/>
        <w:spacing w:after="0"/>
        <w:ind w:firstLine="709"/>
        <w:jc w:val="both"/>
      </w:pPr>
    </w:p>
    <w:p w:rsidR="003B2494" w:rsidRDefault="00D9152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Количество часов, предусмотренных учебным планом.</w:t>
      </w:r>
    </w:p>
    <w:p w:rsidR="003B2494" w:rsidRDefault="003B249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Style w:val="af5"/>
        <w:tblW w:w="0" w:type="auto"/>
        <w:tblInd w:w="108" w:type="dxa"/>
        <w:tblLayout w:type="fixed"/>
        <w:tblLook w:val="04A0"/>
      </w:tblPr>
      <w:tblGrid>
        <w:gridCol w:w="1270"/>
        <w:gridCol w:w="1376"/>
        <w:gridCol w:w="1376"/>
        <w:gridCol w:w="1377"/>
        <w:gridCol w:w="1377"/>
        <w:gridCol w:w="1377"/>
        <w:gridCol w:w="1377"/>
      </w:tblGrid>
      <w:tr w:rsidR="003B2494">
        <w:tc>
          <w:tcPr>
            <w:tcW w:w="1270" w:type="dxa"/>
          </w:tcPr>
          <w:p w:rsidR="003B2494" w:rsidRDefault="00D9152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предмет</w:t>
            </w:r>
          </w:p>
        </w:tc>
        <w:tc>
          <w:tcPr>
            <w:tcW w:w="1376" w:type="dxa"/>
          </w:tcPr>
          <w:p w:rsidR="003B2494" w:rsidRDefault="00D9152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неделю</w:t>
            </w:r>
          </w:p>
        </w:tc>
        <w:tc>
          <w:tcPr>
            <w:tcW w:w="1376" w:type="dxa"/>
          </w:tcPr>
          <w:p w:rsidR="003B2494" w:rsidRDefault="00D9152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четверть</w:t>
            </w:r>
          </w:p>
        </w:tc>
        <w:tc>
          <w:tcPr>
            <w:tcW w:w="1377" w:type="dxa"/>
          </w:tcPr>
          <w:p w:rsidR="003B2494" w:rsidRDefault="00D9152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 четверть</w:t>
            </w:r>
          </w:p>
        </w:tc>
        <w:tc>
          <w:tcPr>
            <w:tcW w:w="1377" w:type="dxa"/>
          </w:tcPr>
          <w:p w:rsidR="003B2494" w:rsidRDefault="00D9152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III четверть</w:t>
            </w:r>
          </w:p>
        </w:tc>
        <w:tc>
          <w:tcPr>
            <w:tcW w:w="1377" w:type="dxa"/>
          </w:tcPr>
          <w:p w:rsidR="003B2494" w:rsidRDefault="00D9152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IV четверть</w:t>
            </w:r>
          </w:p>
        </w:tc>
        <w:tc>
          <w:tcPr>
            <w:tcW w:w="1377" w:type="dxa"/>
          </w:tcPr>
          <w:p w:rsidR="003B2494" w:rsidRDefault="00D9152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год</w:t>
            </w:r>
          </w:p>
        </w:tc>
      </w:tr>
      <w:tr w:rsidR="003B2494">
        <w:tc>
          <w:tcPr>
            <w:tcW w:w="1270" w:type="dxa"/>
          </w:tcPr>
          <w:p w:rsidR="003B2494" w:rsidRDefault="00D9152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Ручной труд</w:t>
            </w:r>
          </w:p>
        </w:tc>
        <w:tc>
          <w:tcPr>
            <w:tcW w:w="1376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376" w:type="dxa"/>
            <w:shd w:val="clear" w:color="auto" w:fill="FFFFFF" w:themeFill="background1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77" w:type="dxa"/>
            <w:shd w:val="clear" w:color="auto" w:fill="FFFFFF" w:themeFill="background1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77" w:type="dxa"/>
            <w:shd w:val="clear" w:color="auto" w:fill="FFFFFF" w:themeFill="background1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77" w:type="dxa"/>
            <w:shd w:val="clear" w:color="auto" w:fill="FFFFFF" w:themeFill="background1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77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</w:tbl>
    <w:p w:rsidR="003B2494" w:rsidRDefault="003B249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B2494" w:rsidRDefault="00D9152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ЛИЧНОСТНЫЕ И ПРЕДМЕТНЫЕ РЕЗУЛЬТАТЫ ОСВОЕНИЯ УЧЕБНОГО ПРЕДМЕТА </w:t>
      </w:r>
    </w:p>
    <w:p w:rsidR="003B2494" w:rsidRDefault="00D9152D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4.1. </w:t>
      </w: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b/>
          <w:sz w:val="24"/>
        </w:rPr>
        <w:t xml:space="preserve">Личностным </w:t>
      </w:r>
      <w:r>
        <w:rPr>
          <w:rFonts w:ascii="Times New Roman" w:hAnsi="Times New Roman"/>
          <w:sz w:val="24"/>
        </w:rPr>
        <w:t xml:space="preserve">результатам освоения ФАООП УО (вариант 1) относятся: </w:t>
      </w:r>
    </w:p>
    <w:p w:rsidR="003B2494" w:rsidRDefault="00D9152D">
      <w:pPr>
        <w:tabs>
          <w:tab w:val="left" w:pos="326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  <w:highlight w:val="white"/>
        </w:rPr>
        <w:t>1) осознание себя как гражданина России; формирование чувства гордости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за свою Родину;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2) воспитание уважительного отношения к иному мнению, истории и культуре других народов,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3) сформированность адекватных представлений o собственных возможностях, о насущно необходимом жизнеобеспечении;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4) овладение начальными навыками адаптации в динамично изменяющемся и развивающемся мире;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5) овладение социально-бытовыми навыками, используемыми в повседневной жизни;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8) принятие и освоение социальной роли обучающегося, проявление социально значимых мотивов учебной деятельности;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9) сформированность навыков сотрудничества с взрослыми и сверстниками в разных социальных ситуациях,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11) воспитание эстетических потребностей, ценностей и чувств;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14) проявление готовности к самостоятельной жизни.</w:t>
      </w:r>
    </w:p>
    <w:p w:rsidR="003B2494" w:rsidRDefault="00D9152D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4.2. Предметные результаты</w:t>
      </w:r>
      <w:r>
        <w:rPr>
          <w:rFonts w:ascii="Times New Roman" w:hAnsi="Times New Roman"/>
          <w:sz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3B2494" w:rsidRDefault="00D9152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Минимальный уровень</w:t>
      </w:r>
      <w:r>
        <w:rPr>
          <w:rFonts w:ascii="Times New Roman" w:hAnsi="Times New Roman"/>
          <w:sz w:val="24"/>
          <w:u w:val="single"/>
        </w:rPr>
        <w:t>: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правил организации рабочего места;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видов трудовых работ;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названий и свойств поделочных материалов, используемых на уроках ручного труда, правил их хранения, санитарно-гигиенических требований при работе с ними;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знание названий инструментов, необходимых на уроках ручного труда, их устройства, правил техники безопасной работы с колющими и режущими инструментами;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знание приемов работы (разметки деталей, выделения детали из заготовки, формообразования, соединения деталей, отделки изделия), используемые на уроках ручного труда;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умение самостоятельно организовать свое рабочее место в зависимости от характера выполняемой работы, рационально располагать инструменты, материалы и приспособления на рабочем столе, сохранять порядок на рабочем месте;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умение анализировать объект, подлежащий изготовлению, выделять и называть его признаки и свойства; определять способы соединения деталей;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умение составлять стандартный план работы по пунктам;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умение владеть некоторыми технологическими приемами ручной обработки материалов;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умение работать с доступными материалами (глиной и пластилином; природными материалами; бумагой и картоном; нитками и тканью; проволокой и металлом; древесиной; конструировать из металлоконструктора);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умение выполнять несложный ремонт одежды.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Достаточный уровень: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-знание правил рациональной организации труда, включающих упорядоченность действий и самодисциплину;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-знание об исторической, культурной и эстетической ценности вещей;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-знание видов художественных ремесел;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-умение находить необходимую информацию в материалах учебника, рабочей тетради; умение руководствоваться правилами безопасной работы режущими и колющими инструментами, соблюдать санитарно-гигиенические требования при выполнении трудовых работ;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-умение осознанно подбирать материалы их по физическим, декоративно-художественным и конструктивным свойствам;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-умение отбирать в зависимости от свойств материалов и поставленных целей оптимальные и доступные технологические приемы ручной обработки; экономно расходовать материалы;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-умение работать с разнообразной наглядностью: составлять план работы над изделием с опорой на предметно-операционные и графические планы, распознавать простейшие технические рисунки, схемы, чертежи, читать их и действовать в соответствии с ними в процессе изготовления изделия;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-умение осуществлять текущий самоконтроль выполняемых практических действий и корректировку хода практической работы;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-оценивать свое изделие (красиво, некрасиво, аккуратное, похоже на образец);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-устанавливать причинно-следственные связи между выполняемыми действиями и их результатами;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-выполнять общественные поручения по уборке класса после уроков трудового обучения.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4.3. Результаты по формированию базовых учебных действий 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4.3.1. Личностные учебные действия</w:t>
      </w:r>
      <w:r>
        <w:rPr>
          <w:rFonts w:ascii="Times New Roman" w:hAnsi="Times New Roman"/>
          <w:sz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</w:t>
      </w:r>
      <w:r>
        <w:rPr>
          <w:rFonts w:ascii="Times New Roman" w:hAnsi="Times New Roman"/>
          <w:sz w:val="24"/>
        </w:rPr>
        <w:lastRenderedPageBreak/>
        <w:t>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4.3.2. Коммуникативные учебные действия</w:t>
      </w:r>
      <w:r>
        <w:rPr>
          <w:rFonts w:ascii="Times New Roman" w:hAnsi="Times New Roman"/>
          <w:sz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Коммуникативные учебные действия включают следующие умения: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принятые ритуалы социального взаимодействия с одноклассниками и учителем;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обращаться за помощью и принимать помощь;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слушать и понимать инструкцию к учебному заданию в разных видах деятельности и быту;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4.3.3. Регулятивные учебные действия</w:t>
      </w:r>
      <w:r>
        <w:rPr>
          <w:rFonts w:ascii="Times New Roman" w:hAnsi="Times New Roman"/>
          <w:sz w:val="24"/>
        </w:rPr>
        <w:t xml:space="preserve"> обеспечивают успешную работу на любом уроке и любом этапе обучения. Благодаря им, создаются условия для формирования и реализации начальных логических операций.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Регулятивные учебные действия включают следующие умения: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соблюдать правила внутреннего распорядка (поднимать руку, вставать и выходить из-за парты);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4.3.4.Познавательные учебные действия</w:t>
      </w:r>
      <w:r>
        <w:rPr>
          <w:rFonts w:ascii="Times New Roman" w:hAnsi="Times New Roman"/>
          <w:sz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Познавательные учебные действия включают следующие умения: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выделять некоторые существенные, общие и отличительные свойства хорошо знакомых предметов;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устанавливать видо-родовые отношения предметов;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делать простейшие обобщения, сравнивать, классифицировать на наглядном материале;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пользоваться знаками, символами, предметами-заместителями;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читать; писать; выполнять арифметические действия;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наблюдать под руководством взрослого за предметами и явлениями окружающей действительности;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3B2494" w:rsidRDefault="00D915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3B2494" w:rsidRDefault="003B24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B2494" w:rsidRDefault="00D9152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СОДЕРЖАНИЕ УЧЕБНОГО ПРЕДМЕТА</w:t>
      </w:r>
    </w:p>
    <w:p w:rsidR="003B2494" w:rsidRDefault="00D9152D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4"/>
        </w:rPr>
        <w:t>5.1.Работа с природными материалами</w:t>
      </w:r>
    </w:p>
    <w:p w:rsidR="003B2494" w:rsidRDefault="00D9152D">
      <w:pPr>
        <w:spacing w:after="0"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sz w:val="24"/>
        </w:rPr>
        <w:lastRenderedPageBreak/>
        <w:t>Свойства материалов, используемые при работе: цвет, форма, величина, твёрдость. Виды соединений. Инструменты, применяемые при работе. Клеящие составы. Применение и назначение материалов отходов в сочетании с природными. Организация рабочего места и соблюдение санитарно - гигиенических навыков. Правила безопасной работы. Соединение деталей с помощью пластилина, клея, палочек, проволоки. Рациональное использование природных материалов. Компоновка различных деталей с помощью клея, проволоки, ниток.</w:t>
      </w:r>
    </w:p>
    <w:p w:rsidR="003B2494" w:rsidRDefault="00D9152D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4"/>
        </w:rPr>
        <w:t>5.2.Работа с бумагой и картоном</w:t>
      </w:r>
    </w:p>
    <w:p w:rsidR="003B2494" w:rsidRDefault="00D9152D">
      <w:pPr>
        <w:spacing w:after="0"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sz w:val="24"/>
        </w:rPr>
        <w:t>Назначение окантовки в изделиях из картона Материалы, применяемые для окантовки, клеящие составы. Разметка картона и бумаги по линейке. Вырезание и намазывание клеем окантовочных полосок. Приёмы обработки углов изделий при окантовке. Элементарные сведения о работе картонажника - переплётчика. Технологические особенности изделий из бумаги и картона. Разметка по линейке. Применение ученического циркуля для разметки картона и бумаги. Нанесение рицовки по линейке фальцем..Сорта картона, применяемые для оформительских работ. Применение других материалов в сочетании с картоном и бумагой (нитки, тесьма и др.). Разметка картона и бумаги по шаблонам. Резание картона ножницами по кривым и прямым линиям. Прорезание отверстий в картоне. Пришивание тесьмы и др. материалов к деталям из картона</w:t>
      </w:r>
    </w:p>
    <w:p w:rsidR="003B2494" w:rsidRDefault="00D9152D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4"/>
        </w:rPr>
        <w:t>5.3.Работа с проволокой</w:t>
      </w:r>
    </w:p>
    <w:p w:rsidR="003B2494" w:rsidRDefault="00D9152D">
      <w:pPr>
        <w:spacing w:after="0"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sz w:val="24"/>
        </w:rPr>
        <w:t>Элементарные сведения о назначении и применении проволоки. Виды проволоки. Свойства проволоки. Инструменты для работы с проволокой. Правильная хватка инструмента. Сгибание проволоки плоскогубцами, молотком. Резание проволоки кусачками.</w:t>
      </w:r>
    </w:p>
    <w:p w:rsidR="003B2494" w:rsidRDefault="00D9152D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4"/>
        </w:rPr>
        <w:t>5.4.Работа с металлоконструктором</w:t>
      </w:r>
    </w:p>
    <w:p w:rsidR="003B2494" w:rsidRDefault="00D9152D">
      <w:pPr>
        <w:spacing w:after="0"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sz w:val="24"/>
        </w:rPr>
        <w:t>Элементарные сведения о профессии слесаря. Ознакомление с наборами «Школьник». Детали конструктора: плато, планки, скобы, винты, гайки. Инструменты: ключ, отвертка.</w:t>
      </w:r>
    </w:p>
    <w:p w:rsidR="003B2494" w:rsidRDefault="00D9152D">
      <w:pPr>
        <w:spacing w:after="0"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sz w:val="24"/>
        </w:rPr>
        <w:t>Подбор планок по счёту отверстий. Установка скоб, соединение деталей винтами и гайками. Завинчивание и отвинчивание рукой и инструментами. Правильная хватка инструмента</w:t>
      </w:r>
    </w:p>
    <w:p w:rsidR="003B2494" w:rsidRDefault="00D9152D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4"/>
        </w:rPr>
        <w:t>5.5. Работа с текстильными материалами</w:t>
      </w:r>
    </w:p>
    <w:p w:rsidR="003B2494" w:rsidRDefault="00D9152D">
      <w:pPr>
        <w:spacing w:after="0"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sz w:val="24"/>
        </w:rPr>
        <w:t>Назначение косого обмёточного стежка. Нитки, ткани их свойства и назначение. Инструменты, применяемые при работе. Правильное пользование иглой и напёрстком. Выполнение косого обмёточного стежка. Пришивание вешалки и обмётывание боковых срезов мешочка, подушечки - прихватки косыми стежками.</w:t>
      </w:r>
    </w:p>
    <w:p w:rsidR="003B2494" w:rsidRDefault="00D9152D">
      <w:pPr>
        <w:spacing w:after="0"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sz w:val="24"/>
        </w:rPr>
        <w:t>Виды стежков, применяемых для вышивки. Виды вышивок. Выбор рисунка в зависимости от назначения изделия. Вышивание по линиям рисунка. Оформление бахромой.</w:t>
      </w:r>
    </w:p>
    <w:p w:rsidR="003B2494" w:rsidRDefault="00D9152D">
      <w:pPr>
        <w:spacing w:after="0" w:line="240" w:lineRule="auto"/>
        <w:jc w:val="both"/>
        <w:rPr>
          <w:rFonts w:ascii="Calibri" w:hAnsi="Calibri"/>
        </w:rPr>
      </w:pPr>
      <w:r>
        <w:rPr>
          <w:rFonts w:ascii="Times New Roman" w:hAnsi="Times New Roman"/>
          <w:b/>
          <w:sz w:val="24"/>
        </w:rPr>
        <w:t>5.6. Работа с древесиной</w:t>
      </w:r>
    </w:p>
    <w:p w:rsidR="003B2494" w:rsidRDefault="00D9152D">
      <w:pPr>
        <w:spacing w:after="0"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sz w:val="24"/>
        </w:rPr>
        <w:t>Элементарные сведения о назначении и применении древесины. Свойства древесины. Инструменты и приспособления.</w:t>
      </w:r>
    </w:p>
    <w:p w:rsidR="003B2494" w:rsidRDefault="00D9152D">
      <w:pPr>
        <w:spacing w:after="0"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sz w:val="24"/>
        </w:rPr>
        <w:t>Элементарные сведения о видах материалов из древесины. Технологические особенности изделий из древесины - детали соединяют гвоздями и шурупами. Инструменты для работы с деревом. Понятие длины, ширины и толщины бруска.</w:t>
      </w:r>
    </w:p>
    <w:p w:rsidR="003B2494" w:rsidRDefault="00D9152D">
      <w:pPr>
        <w:spacing w:after="0" w:line="240" w:lineRule="auto"/>
        <w:ind w:firstLine="709"/>
        <w:jc w:val="both"/>
        <w:rPr>
          <w:rFonts w:ascii="Calibri" w:hAnsi="Calibri"/>
        </w:rPr>
      </w:pPr>
      <w:r>
        <w:rPr>
          <w:rFonts w:ascii="Times New Roman" w:hAnsi="Times New Roman"/>
          <w:sz w:val="24"/>
        </w:rPr>
        <w:t>Правильная хватка инструмента. Работа буравчиком и отверткой. Подготовка полуфабрикатов из древесины к работе. Соединение деталей на гвоздях и шурупах. Окраска древесины акварельными красками и гуашью.</w:t>
      </w:r>
    </w:p>
    <w:p w:rsidR="003B2494" w:rsidRDefault="00D9152D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highlight w:val="white"/>
        </w:rPr>
        <w:t>Тематический план.</w:t>
      </w:r>
    </w:p>
    <w:tbl>
      <w:tblPr>
        <w:tblStyle w:val="af5"/>
        <w:tblW w:w="0" w:type="auto"/>
        <w:tblInd w:w="1160" w:type="dxa"/>
        <w:tblLayout w:type="fixed"/>
        <w:tblLook w:val="04A0"/>
      </w:tblPr>
      <w:tblGrid>
        <w:gridCol w:w="675"/>
        <w:gridCol w:w="4395"/>
        <w:gridCol w:w="1701"/>
      </w:tblGrid>
      <w:tr w:rsidR="003B2494">
        <w:tc>
          <w:tcPr>
            <w:tcW w:w="675" w:type="dxa"/>
          </w:tcPr>
          <w:p w:rsidR="003B2494" w:rsidRDefault="00D9152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4395" w:type="dxa"/>
          </w:tcPr>
          <w:p w:rsidR="003B2494" w:rsidRDefault="00D9152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Разделы</w:t>
            </w:r>
          </w:p>
        </w:tc>
        <w:tc>
          <w:tcPr>
            <w:tcW w:w="1701" w:type="dxa"/>
          </w:tcPr>
          <w:p w:rsidR="003B2494" w:rsidRDefault="00D9152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3B2494">
        <w:tc>
          <w:tcPr>
            <w:tcW w:w="675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395" w:type="dxa"/>
          </w:tcPr>
          <w:p w:rsidR="003B2494" w:rsidRDefault="00D9152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Вводное занятие</w:t>
            </w:r>
          </w:p>
        </w:tc>
        <w:tc>
          <w:tcPr>
            <w:tcW w:w="1701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3B2494">
        <w:tc>
          <w:tcPr>
            <w:tcW w:w="675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395" w:type="dxa"/>
          </w:tcPr>
          <w:p w:rsidR="003B2494" w:rsidRDefault="00D9152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природными материалами</w:t>
            </w:r>
          </w:p>
        </w:tc>
        <w:tc>
          <w:tcPr>
            <w:tcW w:w="1701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3B2494">
        <w:tc>
          <w:tcPr>
            <w:tcW w:w="675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395" w:type="dxa"/>
          </w:tcPr>
          <w:p w:rsidR="003B2494" w:rsidRDefault="00D9152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бумагой и картоном</w:t>
            </w:r>
          </w:p>
        </w:tc>
        <w:tc>
          <w:tcPr>
            <w:tcW w:w="1701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3B2494">
        <w:tc>
          <w:tcPr>
            <w:tcW w:w="675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395" w:type="dxa"/>
          </w:tcPr>
          <w:p w:rsidR="003B2494" w:rsidRDefault="00D9152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древесиной</w:t>
            </w:r>
          </w:p>
        </w:tc>
        <w:tc>
          <w:tcPr>
            <w:tcW w:w="1701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3B2494">
        <w:trPr>
          <w:trHeight w:val="150"/>
        </w:trPr>
        <w:tc>
          <w:tcPr>
            <w:tcW w:w="675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395" w:type="dxa"/>
          </w:tcPr>
          <w:p w:rsidR="003B2494" w:rsidRDefault="00D9152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металлоконструктором</w:t>
            </w:r>
          </w:p>
        </w:tc>
        <w:tc>
          <w:tcPr>
            <w:tcW w:w="1701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</w:tr>
      <w:tr w:rsidR="003B2494">
        <w:trPr>
          <w:trHeight w:val="120"/>
        </w:trPr>
        <w:tc>
          <w:tcPr>
            <w:tcW w:w="675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4395" w:type="dxa"/>
          </w:tcPr>
          <w:p w:rsidR="003B2494" w:rsidRDefault="00D9152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текстильными материалами</w:t>
            </w:r>
          </w:p>
        </w:tc>
        <w:tc>
          <w:tcPr>
            <w:tcW w:w="1701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</w:tr>
      <w:tr w:rsidR="003B2494">
        <w:trPr>
          <w:trHeight w:val="180"/>
        </w:trPr>
        <w:tc>
          <w:tcPr>
            <w:tcW w:w="675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7.</w:t>
            </w:r>
          </w:p>
        </w:tc>
        <w:tc>
          <w:tcPr>
            <w:tcW w:w="4395" w:type="dxa"/>
          </w:tcPr>
          <w:p w:rsidR="003B2494" w:rsidRDefault="00D9152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Работа с проволокой</w:t>
            </w:r>
          </w:p>
        </w:tc>
        <w:tc>
          <w:tcPr>
            <w:tcW w:w="1701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3B2494">
        <w:trPr>
          <w:trHeight w:val="90"/>
        </w:trPr>
        <w:tc>
          <w:tcPr>
            <w:tcW w:w="675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395" w:type="dxa"/>
          </w:tcPr>
          <w:p w:rsidR="003B2494" w:rsidRDefault="00D9152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</w:t>
            </w:r>
          </w:p>
        </w:tc>
        <w:tc>
          <w:tcPr>
            <w:tcW w:w="1701" w:type="dxa"/>
          </w:tcPr>
          <w:p w:rsidR="003B2494" w:rsidRDefault="00D9152D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3B2494">
        <w:tc>
          <w:tcPr>
            <w:tcW w:w="5070" w:type="dxa"/>
            <w:gridSpan w:val="2"/>
          </w:tcPr>
          <w:p w:rsidR="003B2494" w:rsidRDefault="00D9152D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1701" w:type="dxa"/>
          </w:tcPr>
          <w:p w:rsidR="003B2494" w:rsidRDefault="00D9152D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</w:t>
            </w:r>
          </w:p>
        </w:tc>
      </w:tr>
    </w:tbl>
    <w:p w:rsidR="003B2494" w:rsidRDefault="003B2494">
      <w:pPr>
        <w:rPr>
          <w:rFonts w:ascii="Times New Roman" w:hAnsi="Times New Roman"/>
          <w:sz w:val="24"/>
        </w:rPr>
      </w:pPr>
    </w:p>
    <w:p w:rsidR="003B2494" w:rsidRDefault="00D9152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ТЕМАТИЧЕСКОЕ ПЛАНИРОВАНИЕ С ОПРЕДЕЛЕНИЕМ ОСНОВНЫХ ВИДОВ ДЕЯТЕЛЬНОСТИ ОБУЧАЮЩИХСЯ </w:t>
      </w:r>
    </w:p>
    <w:p w:rsidR="003B2494" w:rsidRDefault="003B249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tbl>
      <w:tblPr>
        <w:tblStyle w:val="af5"/>
        <w:tblW w:w="0" w:type="auto"/>
        <w:tblLayout w:type="fixed"/>
        <w:tblLook w:val="04A0"/>
      </w:tblPr>
      <w:tblGrid>
        <w:gridCol w:w="681"/>
        <w:gridCol w:w="2720"/>
        <w:gridCol w:w="1208"/>
        <w:gridCol w:w="3256"/>
        <w:gridCol w:w="1772"/>
      </w:tblGrid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№ п/п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 xml:space="preserve">Наименование разделов, тем 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Кол-во часов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center"/>
            </w:pPr>
            <w:r>
              <w:t>Основные виды деятельности обучающихся</w:t>
            </w:r>
          </w:p>
        </w:tc>
        <w:tc>
          <w:tcPr>
            <w:tcW w:w="1772" w:type="dxa"/>
          </w:tcPr>
          <w:p w:rsidR="003B2494" w:rsidRDefault="00D9152D">
            <w:pPr>
              <w:pStyle w:val="c20"/>
              <w:jc w:val="center"/>
            </w:pPr>
            <w:r>
              <w:t xml:space="preserve">Примечание </w:t>
            </w: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Вводное занятие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028" w:type="dxa"/>
            <w:gridSpan w:val="2"/>
          </w:tcPr>
          <w:p w:rsidR="003B2494" w:rsidRDefault="003B2494">
            <w:pPr>
              <w:pStyle w:val="c20"/>
              <w:jc w:val="center"/>
              <w:rPr>
                <w:b/>
              </w:rPr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1.1.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Введение. Материалы. Инструменты. Правила обращения с ножницами. Правила обращения с иглой.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2</w:t>
            </w:r>
          </w:p>
        </w:tc>
        <w:tc>
          <w:tcPr>
            <w:tcW w:w="3256" w:type="dxa"/>
          </w:tcPr>
          <w:p w:rsidR="003B2494" w:rsidRDefault="00D9152D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Учиться правильно пользоваться инструментами.</w:t>
            </w:r>
          </w:p>
          <w:p w:rsidR="003B2494" w:rsidRDefault="003B2494">
            <w:pPr>
              <w:pStyle w:val="c20"/>
              <w:jc w:val="both"/>
            </w:pP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Работа с природным материалом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028" w:type="dxa"/>
            <w:gridSpan w:val="2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2.1.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Виды природных материалов. Виды работы с природными материалами.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Учиться определять виды природного материала. Развитие творческих способностей для создания работ из различного природного материала.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50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2.2.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аппликации из засушенных листьев.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Научитьcя создавать композиции из листьев по заданной теме.</w:t>
            </w:r>
          </w:p>
          <w:p w:rsidR="003B2494" w:rsidRDefault="003B2494">
            <w:pPr>
              <w:pStyle w:val="c20"/>
              <w:jc w:val="both"/>
            </w:pP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35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2.3.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аппликации из скорлупы грецких орехов.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Освоение способов решения проблем творческого и поискового характера. Учиться правильно распределять рабочее время.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26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2.4.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коллективной композиции из сухих листьев и скорлупы грецкого ореха.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Формирование умения работать в коллективе. Создавать коллективные композиции.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35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2.5.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Приёмы работы с пластилином.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Закрепление и повторение приёмов работы с пластилином.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35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2.6.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объёмных изделий из природного материала.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  <w:vMerge w:val="restart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Закрепление и расширение представлений об изделиях из природных материалов и о видах работы с природными материалами</w:t>
            </w:r>
            <w:r>
              <w:rPr>
                <w:rStyle w:val="apple-converted-space0"/>
              </w:rPr>
              <w:t>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96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2.7.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птицы из пластилина и сухой тростниковой травы.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  <w:vMerge/>
          </w:tcPr>
          <w:p w:rsidR="003B2494" w:rsidRDefault="003B2494"/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Работа с бумагой и картоном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028" w:type="dxa"/>
            <w:gridSpan w:val="2"/>
          </w:tcPr>
          <w:p w:rsidR="003B2494" w:rsidRDefault="003B2494">
            <w:pPr>
              <w:pStyle w:val="c20"/>
              <w:jc w:val="center"/>
              <w:rPr>
                <w:b/>
              </w:rPr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3.1.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 xml:space="preserve">Сорта бумаги и их назначение. 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 xml:space="preserve">Учиться правильно определять сорта бумаги. 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lastRenderedPageBreak/>
              <w:t>3.2.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Виды и приёмы работы с бумагой и картоном.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Освоение способов решения проблем творческого и поискового характера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3.3.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аппликации из обрывной бумаги«Медвежонок», «Ёлочка».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2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Научится  работать с различными видами бумаги, делать элементарные поделки (по образцу), экономно расходовать бумагу.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3.4.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картины на окантованном картоне.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Научится  работать с различными видами бумаги.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3.5.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складной гирлянды из цветной бумаги.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  <w:vMerge w:val="restart"/>
          </w:tcPr>
          <w:p w:rsidR="003B2494" w:rsidRDefault="00D9152D">
            <w:pPr>
              <w:pStyle w:val="c20"/>
              <w:jc w:val="both"/>
            </w:pPr>
            <w:r>
              <w:t>Совершенствование технических приёмов работы.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3.6.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цепочки из бумажных колец.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2</w:t>
            </w:r>
          </w:p>
        </w:tc>
        <w:tc>
          <w:tcPr>
            <w:tcW w:w="3256" w:type="dxa"/>
            <w:vMerge/>
          </w:tcPr>
          <w:p w:rsidR="003B2494" w:rsidRDefault="003B2494"/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3.7.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плоской карнавальной полумаски.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Формирование представлений о карнавальных масках и полумасках (о применении, способах изготовления, материалах, используемых при их изготовлении).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3.8.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Карнавальные головные уборы.</w:t>
            </w:r>
          </w:p>
          <w:p w:rsidR="003B2494" w:rsidRDefault="00D9152D">
            <w:pPr>
              <w:pStyle w:val="c20"/>
              <w:jc w:val="center"/>
            </w:pPr>
            <w:r>
              <w:t>Изготовление каркасной шапочки.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  <w:vMerge w:val="restart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Совершенствование технических приемов: разметка бумаги и картона по шаблонам (полушаблонам) сложной конфигурации; вырезание по кривым линиям, симметричное вырезание.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35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3.9.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 xml:space="preserve">Карнавальные головные уборы. </w:t>
            </w:r>
          </w:p>
          <w:p w:rsidR="003B2494" w:rsidRDefault="00D9152D">
            <w:pPr>
              <w:pStyle w:val="c20"/>
              <w:jc w:val="center"/>
            </w:pPr>
            <w:r>
              <w:t>Изготовление кокошника.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  <w:vMerge/>
          </w:tcPr>
          <w:p w:rsidR="003B2494" w:rsidRDefault="003B2494"/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35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3.10.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Карнавальные головные уборы.</w:t>
            </w:r>
          </w:p>
          <w:p w:rsidR="003B2494" w:rsidRDefault="00D9152D">
            <w:pPr>
              <w:pStyle w:val="c20"/>
              <w:jc w:val="center"/>
            </w:pPr>
            <w:r>
              <w:t>Изготовление шлема.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  <w:vMerge/>
          </w:tcPr>
          <w:p w:rsidR="003B2494" w:rsidRDefault="003B2494"/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26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3.11.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Окантовка картона листом бумаги.</w:t>
            </w:r>
          </w:p>
          <w:p w:rsidR="003B2494" w:rsidRDefault="00D9152D">
            <w:pPr>
              <w:pStyle w:val="c20"/>
              <w:jc w:val="center"/>
            </w:pPr>
            <w:r>
              <w:t>Изготовление складной доски для игры.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Обучение последовательности окантовки картона бумагой.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26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3.12.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Объёмные изделия из картона.</w:t>
            </w:r>
          </w:p>
          <w:p w:rsidR="003B2494" w:rsidRDefault="00D9152D">
            <w:pPr>
              <w:pStyle w:val="c20"/>
              <w:jc w:val="center"/>
            </w:pPr>
            <w:r>
              <w:t>Назначение, форма и детали коробок.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Знакомство с понятием «объёмные изделия». Изучение формы коробок их деталей и назначения.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26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3.13.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открытых коробок из тонкого картона.</w:t>
            </w:r>
          </w:p>
          <w:p w:rsidR="003B2494" w:rsidRDefault="00D9152D">
            <w:pPr>
              <w:pStyle w:val="c20"/>
              <w:jc w:val="center"/>
            </w:pPr>
            <w:r>
              <w:lastRenderedPageBreak/>
              <w:t>Изготовление коробки с помощью клапанов.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lastRenderedPageBreak/>
              <w:t>1</w:t>
            </w:r>
          </w:p>
        </w:tc>
        <w:tc>
          <w:tcPr>
            <w:tcW w:w="3256" w:type="dxa"/>
            <w:vMerge w:val="restart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Закрепление знаний о геометрических фигурах (квадрат, прямоугольник, треугольник, круг, овал)</w:t>
            </w:r>
            <w:r>
              <w:rPr>
                <w:rStyle w:val="apple-converted-space0"/>
              </w:rPr>
              <w:t>.</w:t>
            </w:r>
            <w:r>
              <w:rPr>
                <w:highlight w:val="white"/>
              </w:rPr>
              <w:t xml:space="preserve"> </w:t>
            </w:r>
            <w:r>
              <w:rPr>
                <w:highlight w:val="white"/>
              </w:rPr>
              <w:lastRenderedPageBreak/>
              <w:t>Совершенствование технических приемов разметки и вырезания бумаги и картона.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50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lastRenderedPageBreak/>
              <w:t>3.14.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открытых коробок из тонкого картона.</w:t>
            </w:r>
          </w:p>
          <w:p w:rsidR="003B2494" w:rsidRDefault="00D9152D">
            <w:pPr>
              <w:pStyle w:val="c20"/>
              <w:jc w:val="center"/>
            </w:pPr>
            <w:r>
              <w:t>Изготовление коробки с бортами, соединёнными встык.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  <w:vMerge/>
          </w:tcPr>
          <w:p w:rsidR="003B2494" w:rsidRDefault="003B2494"/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26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3.15.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Конструирование объёмных игрушек из бумаги на основе геометрических тел.</w:t>
            </w:r>
          </w:p>
          <w:p w:rsidR="003B2494" w:rsidRDefault="00D9152D">
            <w:pPr>
              <w:pStyle w:val="c20"/>
              <w:jc w:val="center"/>
            </w:pPr>
            <w:r>
              <w:t>Изготовление из бумаги матрёшки.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2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Совершенствование технических приемов при работе с бумагой.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35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3.16.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из бумаги собаки.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2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Совершенствование технических приемов при работе с бумагой.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Работа с древесиной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028" w:type="dxa"/>
            <w:gridSpan w:val="2"/>
          </w:tcPr>
          <w:p w:rsidR="003B2494" w:rsidRDefault="003B2494">
            <w:pPr>
              <w:pStyle w:val="c20"/>
              <w:jc w:val="center"/>
              <w:rPr>
                <w:b/>
              </w:rPr>
            </w:pPr>
          </w:p>
        </w:tc>
      </w:tr>
      <w:tr w:rsidR="003B2494">
        <w:trPr>
          <w:trHeight w:val="405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4.1.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Изделия из древесины.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 xml:space="preserve">Знакомство с изделиями из древесины. 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50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4.2.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Дерево и древесина.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Умение правильно различать понятия «дерево» и «древесина».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4.3.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Способы обработки древесины ручными инструментами и приспособлениями.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Знакомство со способами обработки древесины.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4.4.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колышка для растений.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Учиться правильно пользоваться инструментами.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4.5.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Экскурсия в столярную мастерскую.</w:t>
            </w:r>
          </w:p>
          <w:p w:rsidR="003B2494" w:rsidRDefault="00D9152D">
            <w:pPr>
              <w:pStyle w:val="c20"/>
              <w:jc w:val="center"/>
            </w:pPr>
            <w:r>
              <w:t>Способы обработки древесины ручными инструментами.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Обучение технологии изготовления</w:t>
            </w:r>
            <w:r>
              <w:t xml:space="preserve"> </w:t>
            </w:r>
            <w:r>
              <w:rPr>
                <w:rStyle w:val="apple-converted-space0"/>
              </w:rPr>
              <w:t>поделки.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4.6.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аппликации из древесных опилок.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Обучение технологии изготовления аппликации из древесных опилок. Обучение организации рабочего места для работы с опилками.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 xml:space="preserve">Работа с металлоконструктором 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028" w:type="dxa"/>
            <w:gridSpan w:val="2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5.1.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Знакомство с изделиями из металлоконструктора.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 xml:space="preserve">Знакомство с изделиями из металлоконструктора. 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5.2.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Соединение планок винтом и гайкой.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  <w:vMerge w:val="restart"/>
          </w:tcPr>
          <w:p w:rsidR="003B2494" w:rsidRDefault="00D9152D">
            <w:pPr>
              <w:pStyle w:val="c20"/>
              <w:jc w:val="both"/>
            </w:pPr>
            <w:r>
              <w:t xml:space="preserve">Следование предложенному плану, работать в общем темпе. Совершенствование </w:t>
            </w:r>
            <w:r>
              <w:lastRenderedPageBreak/>
              <w:t>мелкой моторики рук.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5.3.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 xml:space="preserve">Сборка из планок </w:t>
            </w:r>
            <w:r>
              <w:lastRenderedPageBreak/>
              <w:t>треугольника.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lastRenderedPageBreak/>
              <w:t>1</w:t>
            </w:r>
          </w:p>
        </w:tc>
        <w:tc>
          <w:tcPr>
            <w:tcW w:w="3256" w:type="dxa"/>
            <w:vMerge/>
          </w:tcPr>
          <w:p w:rsidR="003B2494" w:rsidRDefault="003B2494"/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lastRenderedPageBreak/>
              <w:t>5.4.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Сборка из планок квадрата.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  <w:vMerge/>
          </w:tcPr>
          <w:p w:rsidR="003B2494" w:rsidRDefault="003B2494"/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Работа с текстильными материалами.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5028" w:type="dxa"/>
            <w:gridSpan w:val="2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6.1.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Применение ниток. Правила обращения с иглой. Завязывание узелка на нитке.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Познакомиться с правилами безопасности при работе с ножницами и иглой.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6.2.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Экскурсия в швейную мастерскую.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Знакомство с правилами безопасности при работе со швейным оборудованием.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6.3.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Виды ручных стежков и строчек. Строчка прямыми стежками.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2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Закрепление знаний о технологии шитья строчкой прямого стежка. Закрепление правил работы иглой.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6.4.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Сшивание двух кругов, выкроенных из ткани, строчкой прямого стежка.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2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Закрепление знаний о технологии сшивания деталей изделия строчкой прямого стежка. Закрепление правил работы иглой.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6.5.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Строчка косыми стежками.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2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Учиться разметке ткани. Правильно хранить инструменты и приспособления.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6.6.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закладки.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2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Закрепление технологии сшивания деталей изделия строчкой косого стежка. Закрепление правил работы иглой.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6.7.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Ткань. Виды работы с тканью.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Знакомство с видами тканей и их свойствами.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6.8.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Сшивание деталей изделия строчкой косого стежка.</w:t>
            </w:r>
          </w:p>
          <w:p w:rsidR="003B2494" w:rsidRDefault="00D9152D">
            <w:pPr>
              <w:pStyle w:val="c20"/>
              <w:jc w:val="center"/>
            </w:pPr>
            <w:r>
              <w:t>Изготовление прихватки.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4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Закрепление технологии сшивания деталей изделия строчкой косого стежка. Закрепление правил работы иглой.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6.9.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Виды ручных стежков и строчек.</w:t>
            </w:r>
          </w:p>
          <w:p w:rsidR="003B2494" w:rsidRDefault="00D9152D">
            <w:pPr>
              <w:pStyle w:val="c20"/>
              <w:jc w:val="center"/>
            </w:pPr>
            <w:r>
              <w:t>Строчка прямого стежка в два приёма.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2</w:t>
            </w:r>
          </w:p>
        </w:tc>
        <w:tc>
          <w:tcPr>
            <w:tcW w:w="3256" w:type="dxa"/>
            <w:vMerge w:val="restart"/>
          </w:tcPr>
          <w:p w:rsidR="003B2494" w:rsidRDefault="00D9152D">
            <w:pPr>
              <w:pStyle w:val="c20"/>
              <w:jc w:val="both"/>
            </w:pPr>
            <w:r>
              <w:rPr>
                <w:highlight w:val="white"/>
              </w:rPr>
              <w:t>Совершенствование технических приемов при шитье. Закрепление правил безопасной работы с ножницами и иглой.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360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6.10.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Строчка косого стежка в два приёма.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2</w:t>
            </w:r>
          </w:p>
        </w:tc>
        <w:tc>
          <w:tcPr>
            <w:tcW w:w="3256" w:type="dxa"/>
            <w:vMerge/>
          </w:tcPr>
          <w:p w:rsidR="003B2494" w:rsidRDefault="003B2494"/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80"/>
        </w:trPr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6.11.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закладки с вышивкой.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3</w:t>
            </w:r>
          </w:p>
        </w:tc>
        <w:tc>
          <w:tcPr>
            <w:tcW w:w="3256" w:type="dxa"/>
            <w:vMerge/>
          </w:tcPr>
          <w:p w:rsidR="003B2494" w:rsidRDefault="003B2494"/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Работа с проволокой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028" w:type="dxa"/>
            <w:gridSpan w:val="2"/>
          </w:tcPr>
          <w:p w:rsidR="003B2494" w:rsidRDefault="003B2494">
            <w:pPr>
              <w:pStyle w:val="c20"/>
              <w:jc w:val="center"/>
              <w:rPr>
                <w:b/>
              </w:rPr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7.1.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Свойства и применение проволоки в изделиях.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Знакомить со свойствами и применением проволоки.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7.2.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 xml:space="preserve">Инструменты и правила </w:t>
            </w:r>
            <w:r>
              <w:lastRenderedPageBreak/>
              <w:t>обращения с проволокой.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lastRenderedPageBreak/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 xml:space="preserve">Знакомство с техникой </w:t>
            </w:r>
            <w:r>
              <w:lastRenderedPageBreak/>
              <w:t>безопасного использования инструментов при работе с проволокой.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lastRenderedPageBreak/>
              <w:t>7.3.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Приемы работы с проволокой.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Совершенствование мелкой моторики рук.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7.4.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паука из скорлупы грецкого ореха и проволоки.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Планирование деятельности.</w:t>
            </w:r>
          </w:p>
          <w:p w:rsidR="003B2494" w:rsidRDefault="00D9152D">
            <w:pPr>
              <w:pStyle w:val="c20"/>
              <w:jc w:val="both"/>
            </w:pPr>
            <w:r>
              <w:t>Выполнение последовательности действий.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7.5.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Изготовление из проволоки букв.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2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Формировать навык контроля и самоконтроля. Закрепление техники безопасности при работе с инструментом.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 xml:space="preserve">Повторение 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028" w:type="dxa"/>
            <w:gridSpan w:val="2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c>
          <w:tcPr>
            <w:tcW w:w="681" w:type="dxa"/>
          </w:tcPr>
          <w:p w:rsidR="003B2494" w:rsidRDefault="00D9152D">
            <w:pPr>
              <w:pStyle w:val="c20"/>
              <w:jc w:val="center"/>
            </w:pPr>
            <w:r>
              <w:t>8.1.</w:t>
            </w:r>
          </w:p>
        </w:tc>
        <w:tc>
          <w:tcPr>
            <w:tcW w:w="2720" w:type="dxa"/>
          </w:tcPr>
          <w:p w:rsidR="003B2494" w:rsidRDefault="00D9152D">
            <w:pPr>
              <w:pStyle w:val="c20"/>
              <w:jc w:val="center"/>
            </w:pPr>
            <w:r>
              <w:t>Повторение пройденного материала.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</w:pPr>
            <w:r>
              <w:t>1</w:t>
            </w:r>
          </w:p>
        </w:tc>
        <w:tc>
          <w:tcPr>
            <w:tcW w:w="3256" w:type="dxa"/>
          </w:tcPr>
          <w:p w:rsidR="003B2494" w:rsidRDefault="00D9152D">
            <w:pPr>
              <w:pStyle w:val="c20"/>
              <w:jc w:val="both"/>
            </w:pPr>
            <w:r>
              <w:t>Закрепление полученных знаний.</w:t>
            </w:r>
          </w:p>
        </w:tc>
        <w:tc>
          <w:tcPr>
            <w:tcW w:w="1772" w:type="dxa"/>
          </w:tcPr>
          <w:p w:rsidR="003B2494" w:rsidRDefault="003B2494">
            <w:pPr>
              <w:pStyle w:val="c20"/>
              <w:jc w:val="center"/>
            </w:pPr>
          </w:p>
        </w:tc>
      </w:tr>
      <w:tr w:rsidR="003B2494">
        <w:trPr>
          <w:trHeight w:val="135"/>
        </w:trPr>
        <w:tc>
          <w:tcPr>
            <w:tcW w:w="3401" w:type="dxa"/>
            <w:gridSpan w:val="2"/>
          </w:tcPr>
          <w:p w:rsidR="003B2494" w:rsidRDefault="00D9152D">
            <w:pPr>
              <w:pStyle w:val="c2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1208" w:type="dxa"/>
          </w:tcPr>
          <w:p w:rsidR="003B2494" w:rsidRDefault="00D9152D">
            <w:pPr>
              <w:pStyle w:val="c2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5028" w:type="dxa"/>
            <w:gridSpan w:val="2"/>
          </w:tcPr>
          <w:p w:rsidR="003B2494" w:rsidRDefault="003B2494">
            <w:pPr>
              <w:pStyle w:val="c20"/>
              <w:jc w:val="center"/>
              <w:rPr>
                <w:b/>
              </w:rPr>
            </w:pPr>
          </w:p>
        </w:tc>
      </w:tr>
    </w:tbl>
    <w:p w:rsidR="003B2494" w:rsidRDefault="003B2494">
      <w:pPr>
        <w:pStyle w:val="c20"/>
        <w:spacing w:after="0"/>
        <w:jc w:val="center"/>
        <w:rPr>
          <w:b/>
        </w:rPr>
      </w:pPr>
    </w:p>
    <w:p w:rsidR="003B2494" w:rsidRDefault="003B249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3B2494" w:rsidRDefault="003B249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3B2494" w:rsidRDefault="003B2494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p w:rsidR="003B2494" w:rsidRDefault="00D9152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7. ОПИСАНИЕ УЧЕБНО-МЕТОДИЧЕСКОГО, МАТЕРИАЛЬНО-ТЕХНИЧЕСКОГО ОБЕСПЕЧЕНИЯ ОБРАЗОВАТЕЛЬНОЙ ДЕЯТЕЛЬНОСТИ </w:t>
      </w:r>
    </w:p>
    <w:p w:rsidR="003B2494" w:rsidRDefault="00D9152D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7.1. Учебно-методическое обеспечение</w:t>
      </w:r>
    </w:p>
    <w:p w:rsidR="003B2494" w:rsidRDefault="00D9152D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color w:val="010101"/>
          <w:sz w:val="24"/>
          <w:highlight w:val="white"/>
        </w:rPr>
      </w:pPr>
      <w:r>
        <w:rPr>
          <w:rFonts w:ascii="Times New Roman" w:hAnsi="Times New Roman"/>
          <w:sz w:val="24"/>
        </w:rPr>
        <w:t>1.</w:t>
      </w:r>
      <w:r>
        <w:rPr>
          <w:rFonts w:ascii="Times New Roman" w:hAnsi="Times New Roman"/>
          <w:color w:val="010101"/>
          <w:sz w:val="24"/>
          <w:highlight w:val="white"/>
        </w:rPr>
        <w:t xml:space="preserve"> Ручной труд. 3 класс. Учебник для общеобразовательных организаций, реализующих адаптированные основные общеобразовательные программы,. 12-е изд. (автор: Л.А.Кузнецова) М.: Просвещение,2024. </w:t>
      </w:r>
    </w:p>
    <w:p w:rsidR="003B2494" w:rsidRDefault="00D9152D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10101"/>
          <w:sz w:val="24"/>
          <w:highlight w:val="white"/>
        </w:rPr>
        <w:t>2.</w:t>
      </w:r>
      <w:r>
        <w:rPr>
          <w:rFonts w:ascii="Times New Roman" w:hAnsi="Times New Roman"/>
          <w:sz w:val="24"/>
        </w:rPr>
        <w:t>Примерные рабочие программы по учебным предметам и коррекционным курсам образования обучающихся с умственной отсталостью. Варианты 1, 2 : 3 класс/ Министерство просвящения РФ.   – 2-е изд., стер. –</w:t>
      </w:r>
      <w:r>
        <w:rPr>
          <w:rFonts w:ascii="Times New Roman" w:hAnsi="Times New Roman"/>
          <w:color w:val="010101"/>
          <w:sz w:val="24"/>
        </w:rPr>
        <w:t xml:space="preserve"> М.: Просвещение,2023. </w:t>
      </w:r>
    </w:p>
    <w:p w:rsidR="003B2494" w:rsidRDefault="003B2494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B2494" w:rsidRDefault="00D9152D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7.2. Материально-техническое оснащение учебного процесса</w:t>
      </w:r>
    </w:p>
    <w:p w:rsidR="003B2494" w:rsidRDefault="00D9152D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Презентации</w:t>
      </w:r>
    </w:p>
    <w:p w:rsidR="003B2494" w:rsidRDefault="00D9152D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</w:t>
      </w:r>
    </w:p>
    <w:p w:rsidR="003B2494" w:rsidRDefault="00D9152D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Проектор</w:t>
      </w:r>
    </w:p>
    <w:p w:rsidR="003B2494" w:rsidRDefault="00D9152D">
      <w:pPr>
        <w:pStyle w:val="a7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Раздаточный материал по темам уроков.</w:t>
      </w:r>
    </w:p>
    <w:p w:rsidR="003B2494" w:rsidRDefault="003B2494">
      <w:pPr>
        <w:pStyle w:val="c20"/>
        <w:spacing w:after="0"/>
        <w:ind w:firstLine="709"/>
        <w:jc w:val="center"/>
        <w:rPr>
          <w:b/>
        </w:rPr>
      </w:pPr>
    </w:p>
    <w:p w:rsidR="003B2494" w:rsidRDefault="00D9152D">
      <w:pPr>
        <w:rPr>
          <w:rFonts w:ascii="Times New Roman" w:hAnsi="Times New Roman"/>
          <w:b/>
          <w:sz w:val="24"/>
        </w:rPr>
      </w:pPr>
      <w:r>
        <w:rPr>
          <w:b/>
        </w:rPr>
        <w:br w:type="page"/>
      </w:r>
    </w:p>
    <w:p w:rsidR="003B2494" w:rsidRDefault="00D9152D">
      <w:pPr>
        <w:spacing w:after="0" w:line="36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lastRenderedPageBreak/>
        <w:t>ПРИЛОЖЕНИЕ 1</w:t>
      </w:r>
    </w:p>
    <w:p w:rsidR="003B2494" w:rsidRDefault="00D9152D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к рабочей программе, утвержденной </w:t>
      </w:r>
    </w:p>
    <w:p w:rsidR="003B2494" w:rsidRDefault="00D9152D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приказом от __________2024 г. №_____</w:t>
      </w: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B2494" w:rsidRDefault="00D9152D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Календарно-тематическое планирование </w:t>
      </w:r>
    </w:p>
    <w:p w:rsidR="003B2494" w:rsidRDefault="00D9152D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рабочей программе</w:t>
      </w:r>
    </w:p>
    <w:p w:rsidR="003B2494" w:rsidRDefault="00D9152D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учебному предмету «Ручной труд» </w:t>
      </w:r>
    </w:p>
    <w:p w:rsidR="003B2494" w:rsidRDefault="00D9152D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обучающихся 3 класса</w:t>
      </w:r>
    </w:p>
    <w:p w:rsidR="003B2494" w:rsidRDefault="00D9152D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2024-2025 учебный год</w:t>
      </w:r>
    </w:p>
    <w:p w:rsidR="003B2494" w:rsidRDefault="003B2494">
      <w:pPr>
        <w:spacing w:after="0" w:line="36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3B2494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B2494" w:rsidRDefault="00D9152D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Учитель: Гусельникова Юлия Сергеевна</w:t>
      </w:r>
    </w:p>
    <w:p w:rsidR="003B2494" w:rsidRDefault="00D9152D">
      <w:pPr>
        <w:rPr>
          <w:rFonts w:ascii="Times New Roman" w:hAnsi="Times New Roman"/>
          <w:sz w:val="24"/>
        </w:rPr>
      </w:pPr>
      <w:r>
        <w:br w:type="page"/>
      </w:r>
    </w:p>
    <w:p w:rsidR="003B2494" w:rsidRDefault="003B2494">
      <w:pPr>
        <w:pStyle w:val="c20"/>
        <w:spacing w:after="0"/>
        <w:jc w:val="right"/>
        <w:rPr>
          <w:i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42"/>
        <w:gridCol w:w="2292"/>
        <w:gridCol w:w="944"/>
        <w:gridCol w:w="2023"/>
        <w:gridCol w:w="1618"/>
        <w:gridCol w:w="1079"/>
        <w:gridCol w:w="1040"/>
      </w:tblGrid>
      <w:tr w:rsidR="003B2494">
        <w:trPr>
          <w:trHeight w:val="371"/>
        </w:trPr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2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 и тем</w:t>
            </w:r>
          </w:p>
        </w:tc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36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21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проведения урока</w:t>
            </w:r>
          </w:p>
        </w:tc>
      </w:tr>
      <w:tr w:rsidR="003B2494">
        <w:trPr>
          <w:trHeight w:val="493"/>
        </w:trPr>
        <w:tc>
          <w:tcPr>
            <w:tcW w:w="6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/>
        </w:tc>
        <w:tc>
          <w:tcPr>
            <w:tcW w:w="2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/>
        </w:tc>
        <w:tc>
          <w:tcPr>
            <w:tcW w:w="9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/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лабораторные, практические работы и т.д.</w:t>
            </w: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</w:tr>
      <w:tr w:rsidR="003B2494">
        <w:trPr>
          <w:trHeight w:val="249"/>
        </w:trPr>
        <w:tc>
          <w:tcPr>
            <w:tcW w:w="9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I.</w:t>
            </w:r>
            <w:r>
              <w:rPr>
                <w:rFonts w:ascii="Times New Roman" w:hAnsi="Times New Roman"/>
                <w:b/>
              </w:rPr>
              <w:t>Вводное занятие. 2 часа</w:t>
            </w:r>
          </w:p>
        </w:tc>
      </w:tr>
      <w:tr w:rsidR="003B2494">
        <w:trPr>
          <w:trHeight w:val="27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Введение. Материалы. Инструменты. Правила обращения с ножницами. Правила обращения с иглой.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2494">
        <w:trPr>
          <w:trHeight w:val="291"/>
        </w:trPr>
        <w:tc>
          <w:tcPr>
            <w:tcW w:w="9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II.</w:t>
            </w:r>
            <w:r>
              <w:rPr>
                <w:rFonts w:ascii="Times New Roman" w:hAnsi="Times New Roman"/>
                <w:b/>
              </w:rPr>
              <w:t>Работа с природным материалом. 7 часов</w:t>
            </w:r>
          </w:p>
        </w:tc>
      </w:tr>
      <w:tr w:rsidR="003B2494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Виды природных материалов. Виды работы с природными материалами.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2494">
        <w:trPr>
          <w:trHeight w:val="122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Изготовление аппликации из засушенных листьев.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B2494">
        <w:trPr>
          <w:trHeight w:val="12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аппликации из скорлупы грецких орехов.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2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коллективной композиции из сухих листьев и скорлупы грецкого ореха.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Приёмы работы с пластилином.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2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объёмных изделий из природного материала.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птицы из пластилина и сухой тростниковой травы.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50"/>
        </w:trPr>
        <w:tc>
          <w:tcPr>
            <w:tcW w:w="9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III</w:t>
            </w:r>
            <w:r>
              <w:rPr>
                <w:rFonts w:ascii="Times New Roman" w:hAnsi="Times New Roman"/>
              </w:rPr>
              <w:t xml:space="preserve">. </w:t>
            </w:r>
            <w:r>
              <w:rPr>
                <w:rFonts w:ascii="Times New Roman" w:hAnsi="Times New Roman"/>
                <w:b/>
              </w:rPr>
              <w:t>Работа с бумагой и картоном. 20 часов</w:t>
            </w:r>
          </w:p>
        </w:tc>
      </w:tr>
      <w:tr w:rsidR="003B2494">
        <w:trPr>
          <w:trHeight w:val="13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Сорта бумаги и их назначение.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4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3.2.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и приёмы работы с бумагой и картоном.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3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3.3.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Изготовление </w:t>
            </w:r>
            <w:r>
              <w:rPr>
                <w:rFonts w:ascii="Times New Roman" w:hAnsi="Times New Roman"/>
              </w:rPr>
              <w:lastRenderedPageBreak/>
              <w:t>аппликации из обрывной бумаги «Медвежонок», «Ёлочка».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3.4.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картины на окантованном картоне.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2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3.5.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складной гирлянды из цветной бумаги.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цепочки из бумажных колец.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1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3.7.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плоской карнавальной полумаски.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2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3.8.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Карнавальные головные уборы.</w:t>
            </w:r>
          </w:p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каркасной шапочки.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1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3.9.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Карнавальные головные уборы. </w:t>
            </w:r>
          </w:p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кокошника.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4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3.10.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Карнавальные головные уборы.</w:t>
            </w:r>
          </w:p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шлема.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1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3.11.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Окантовка картона листом бумаги.</w:t>
            </w:r>
          </w:p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складной доски для игры.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4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3.12.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Объёмные изделия из картона.</w:t>
            </w:r>
          </w:p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Назначение, форма и детали коробок.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3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3.13.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открытых коробок из тонкого картона.</w:t>
            </w:r>
          </w:p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коробки с помощью клапанов.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2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3.14.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открытых коробок из тонкого картона.</w:t>
            </w:r>
          </w:p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коробки с бортами, соединёнными встык.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3.15.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Конструирование объёмных игрушек из бумаги на основе геометрических тел.</w:t>
            </w:r>
          </w:p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из бумаги матрёшки.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3.16.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из бумаги собаки.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41"/>
        </w:trPr>
        <w:tc>
          <w:tcPr>
            <w:tcW w:w="9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IV. Работа с древесиной. 6 часов</w:t>
            </w:r>
          </w:p>
        </w:tc>
      </w:tr>
      <w:tr w:rsidR="003B2494">
        <w:trPr>
          <w:trHeight w:val="9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Изделия из древесины.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4.2.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Дерево и древесина.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2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4.3.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Способы обработки древесины ручными инструментами и приспособлениями.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4.4.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колышка для растений.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4.5.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в столярную мастерскую.</w:t>
            </w:r>
          </w:p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Способы обработки древесины ручными инструментами.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4.6.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аппликации из древесных опилок.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11"/>
        </w:trPr>
        <w:tc>
          <w:tcPr>
            <w:tcW w:w="9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V. Работа с металлоконструктором. 4 часа</w:t>
            </w:r>
          </w:p>
        </w:tc>
      </w:tr>
      <w:tr w:rsidR="003B2494">
        <w:trPr>
          <w:trHeight w:val="1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Знакомство с изделиями из металлоконструктора.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3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Соединение планок винтом и гайкой.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6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Сборка из планок треугольника.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6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5.4.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Сборка из планок квадрата.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11"/>
        </w:trPr>
        <w:tc>
          <w:tcPr>
            <w:tcW w:w="9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VI. Работа с текстильными материалами. 22 часа</w:t>
            </w:r>
          </w:p>
        </w:tc>
      </w:tr>
      <w:tr w:rsidR="003B2494">
        <w:trPr>
          <w:trHeight w:val="11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Применение ниток. Правила обращения с иглой. Завязывание узелка на нитке.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1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6.2.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Экскурсия в швейную мастерскую.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4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6.3.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Виды ручных стежков и строчек. </w:t>
            </w:r>
            <w:r>
              <w:rPr>
                <w:rFonts w:ascii="Times New Roman" w:hAnsi="Times New Roman"/>
              </w:rPr>
              <w:lastRenderedPageBreak/>
              <w:t>Строчка прямыми стежками.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2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6.4.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Сшивание двух кругов, выкроенных из ткани, строчкой прямого стежка.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2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6.5.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Строчка косыми стежками.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3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6.6.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закладки.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3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6.7.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Ткань. Виды работы с тканью.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4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6.8.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Сшивание деталей изделия строчкой косого стежка.</w:t>
            </w:r>
          </w:p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прихватки.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tabs>
                <w:tab w:val="left" w:pos="405"/>
              </w:tabs>
              <w:spacing w:afterAutospacing="1"/>
              <w:rPr>
                <w:rFonts w:ascii="Times New Roman" w:hAnsi="Times New Roman"/>
              </w:rPr>
            </w:pPr>
          </w:p>
          <w:p w:rsidR="003B2494" w:rsidRDefault="003B2494">
            <w:pPr>
              <w:tabs>
                <w:tab w:val="left" w:pos="405"/>
              </w:tabs>
              <w:spacing w:afterAutospacing="1"/>
              <w:rPr>
                <w:rFonts w:ascii="Times New Roman" w:hAnsi="Times New Roman"/>
              </w:rPr>
            </w:pPr>
          </w:p>
          <w:p w:rsidR="003B2494" w:rsidRDefault="003B2494">
            <w:pPr>
              <w:tabs>
                <w:tab w:val="left" w:pos="405"/>
              </w:tabs>
              <w:spacing w:afterAutospacing="1"/>
              <w:rPr>
                <w:rFonts w:ascii="Times New Roman" w:hAnsi="Times New Roman"/>
              </w:rPr>
            </w:pPr>
          </w:p>
          <w:p w:rsidR="003B2494" w:rsidRDefault="003B2494">
            <w:pPr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9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6.9.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Виды ручных стежков и строчек.</w:t>
            </w:r>
          </w:p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Строчка прямого стежка в два приёма.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3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6.10.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Строчка косого стежка в два приёма.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4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6.11.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закладки с вышивкой.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11"/>
        </w:trPr>
        <w:tc>
          <w:tcPr>
            <w:tcW w:w="9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Раздел VII. Работа с проволокой. 6 часов</w:t>
            </w:r>
          </w:p>
        </w:tc>
      </w:tr>
      <w:tr w:rsidR="003B2494">
        <w:trPr>
          <w:trHeight w:val="126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7.1.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Свойства и применение проволоки в изделиях.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1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7.2.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Инструменты и правила обращения с проволокой.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3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7.3.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Приемы работы с проволокой.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35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7.4.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паука из скорлупы грецкого ореха и проволоки.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4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7.5.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Изготовление из проволоки букв.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141"/>
        </w:trPr>
        <w:tc>
          <w:tcPr>
            <w:tcW w:w="963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lastRenderedPageBreak/>
              <w:t>Раздел VIII. Повторение. 1 час</w:t>
            </w:r>
          </w:p>
        </w:tc>
      </w:tr>
      <w:tr w:rsidR="003B2494">
        <w:trPr>
          <w:trHeight w:val="150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8.1.</w:t>
            </w: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Повторение пройденного материала.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</w:rPr>
            </w:pPr>
          </w:p>
        </w:tc>
      </w:tr>
      <w:tr w:rsidR="003B2494">
        <w:trPr>
          <w:trHeight w:val="291"/>
        </w:trPr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D9152D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ИТОГО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20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2494" w:rsidRDefault="003B2494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3B2494">
      <w:pPr>
        <w:pStyle w:val="c20"/>
        <w:spacing w:after="0"/>
        <w:jc w:val="right"/>
        <w:rPr>
          <w:i/>
        </w:rPr>
      </w:pPr>
    </w:p>
    <w:p w:rsidR="003B2494" w:rsidRDefault="00D9152D" w:rsidP="00D9152D">
      <w:pPr>
        <w:pStyle w:val="c20"/>
        <w:spacing w:after="0"/>
        <w:jc w:val="right"/>
        <w:rPr>
          <w:i/>
        </w:rPr>
      </w:pPr>
      <w:r>
        <w:rPr>
          <w:i/>
        </w:rPr>
        <w:t>ПРИЛОЖЕНИЕ 2</w:t>
      </w:r>
    </w:p>
    <w:p w:rsidR="003B2494" w:rsidRDefault="003B2494">
      <w:pPr>
        <w:pStyle w:val="ad"/>
        <w:spacing w:after="150"/>
        <w:jc w:val="center"/>
        <w:rPr>
          <w:rStyle w:val="a9"/>
          <w:color w:val="222222"/>
        </w:rPr>
      </w:pPr>
    </w:p>
    <w:p w:rsidR="003B2494" w:rsidRDefault="00D9152D">
      <w:pPr>
        <w:pStyle w:val="ad"/>
        <w:spacing w:after="150"/>
        <w:jc w:val="center"/>
        <w:rPr>
          <w:rStyle w:val="a9"/>
          <w:color w:val="222222"/>
        </w:rPr>
      </w:pPr>
      <w:r>
        <w:rPr>
          <w:rStyle w:val="a9"/>
          <w:color w:val="222222"/>
        </w:rPr>
        <w:t>Лист корректировки рабочей программы по учебному предмету</w:t>
      </w:r>
    </w:p>
    <w:p w:rsidR="003B2494" w:rsidRDefault="00D9152D">
      <w:pPr>
        <w:pStyle w:val="ad"/>
        <w:spacing w:after="150"/>
        <w:jc w:val="both"/>
        <w:rPr>
          <w:rStyle w:val="a9"/>
          <w:color w:val="222222"/>
        </w:rPr>
      </w:pPr>
      <w:r>
        <w:rPr>
          <w:rStyle w:val="a9"/>
          <w:color w:val="222222"/>
        </w:rPr>
        <w:t xml:space="preserve">                            «Ручной труд» ( _____ четверть 2024-2025 у.г.)</w:t>
      </w:r>
    </w:p>
    <w:p w:rsidR="003B2494" w:rsidRDefault="00D9152D">
      <w:pPr>
        <w:pStyle w:val="ad"/>
        <w:spacing w:after="0"/>
        <w:jc w:val="both"/>
        <w:rPr>
          <w:rStyle w:val="a9"/>
          <w:color w:val="222222"/>
          <w:u w:val="single"/>
          <w:vertAlign w:val="subscript"/>
        </w:rPr>
      </w:pPr>
      <w:r>
        <w:rPr>
          <w:rStyle w:val="a9"/>
          <w:color w:val="222222"/>
        </w:rPr>
        <w:t xml:space="preserve">                                                    Учитель:</w:t>
      </w:r>
      <w:r>
        <w:rPr>
          <w:rStyle w:val="a9"/>
          <w:color w:val="222222"/>
          <w:u w:val="single"/>
          <w:vertAlign w:val="subscript"/>
        </w:rPr>
        <w:t>______________________________________</w:t>
      </w:r>
    </w:p>
    <w:p w:rsidR="003B2494" w:rsidRDefault="00D9152D">
      <w:pPr>
        <w:pStyle w:val="ad"/>
        <w:spacing w:after="0"/>
        <w:jc w:val="both"/>
        <w:rPr>
          <w:rStyle w:val="a9"/>
          <w:b w:val="0"/>
          <w:color w:val="222222"/>
          <w:vertAlign w:val="subscript"/>
        </w:rPr>
      </w:pPr>
      <w:r>
        <w:rPr>
          <w:rStyle w:val="a9"/>
          <w:color w:val="222222"/>
          <w:vertAlign w:val="subscript"/>
        </w:rPr>
        <w:t xml:space="preserve">   </w:t>
      </w:r>
    </w:p>
    <w:p w:rsidR="003B2494" w:rsidRDefault="003B2494">
      <w:pPr>
        <w:pStyle w:val="ad"/>
        <w:spacing w:after="150"/>
        <w:jc w:val="both"/>
        <w:rPr>
          <w:rStyle w:val="a9"/>
          <w:color w:val="222222"/>
          <w:u w:val="single"/>
        </w:rPr>
      </w:pPr>
    </w:p>
    <w:p w:rsidR="003B2494" w:rsidRDefault="00D9152D">
      <w:pPr>
        <w:pStyle w:val="ad"/>
        <w:spacing w:after="150"/>
        <w:jc w:val="both"/>
        <w:rPr>
          <w:rStyle w:val="a9"/>
          <w:b w:val="0"/>
          <w:color w:val="222222"/>
        </w:rPr>
      </w:pPr>
      <w:r>
        <w:rPr>
          <w:rStyle w:val="a9"/>
          <w:color w:val="222222"/>
        </w:rPr>
        <w:t>Причина корректировки: ________________________________________________________</w:t>
      </w:r>
    </w:p>
    <w:p w:rsidR="003B2494" w:rsidRDefault="00D9152D">
      <w:pPr>
        <w:pStyle w:val="ad"/>
        <w:spacing w:after="150"/>
        <w:jc w:val="both"/>
        <w:rPr>
          <w:rStyle w:val="a9"/>
          <w:color w:val="222222"/>
        </w:rPr>
      </w:pPr>
      <w:r>
        <w:rPr>
          <w:rStyle w:val="a9"/>
          <w:color w:val="222222"/>
        </w:rPr>
        <w:t>Способы корректировки: ________________________________________________________</w:t>
      </w:r>
    </w:p>
    <w:tbl>
      <w:tblPr>
        <w:tblStyle w:val="af5"/>
        <w:tblW w:w="0" w:type="auto"/>
        <w:tblLayout w:type="fixed"/>
        <w:tblLook w:val="04A0"/>
      </w:tblPr>
      <w:tblGrid>
        <w:gridCol w:w="938"/>
        <w:gridCol w:w="2274"/>
        <w:gridCol w:w="1606"/>
        <w:gridCol w:w="1606"/>
        <w:gridCol w:w="1606"/>
        <w:gridCol w:w="1607"/>
      </w:tblGrid>
      <w:tr w:rsidR="003B2494">
        <w:tc>
          <w:tcPr>
            <w:tcW w:w="938" w:type="dxa"/>
          </w:tcPr>
          <w:p w:rsidR="003B2494" w:rsidRDefault="00D9152D">
            <w:pPr>
              <w:pStyle w:val="ad"/>
              <w:spacing w:after="150"/>
              <w:jc w:val="both"/>
              <w:rPr>
                <w:rStyle w:val="a9"/>
              </w:rPr>
            </w:pPr>
            <w:r>
              <w:rPr>
                <w:rStyle w:val="a9"/>
              </w:rPr>
              <w:t>№ урока</w:t>
            </w:r>
          </w:p>
        </w:tc>
        <w:tc>
          <w:tcPr>
            <w:tcW w:w="2274" w:type="dxa"/>
          </w:tcPr>
          <w:p w:rsidR="003B2494" w:rsidRDefault="00D9152D">
            <w:pPr>
              <w:pStyle w:val="ad"/>
              <w:spacing w:after="150"/>
              <w:jc w:val="both"/>
              <w:rPr>
                <w:rStyle w:val="a9"/>
              </w:rPr>
            </w:pPr>
            <w:r>
              <w:rPr>
                <w:rStyle w:val="a9"/>
              </w:rPr>
              <w:t xml:space="preserve">Раздел </w:t>
            </w:r>
          </w:p>
        </w:tc>
        <w:tc>
          <w:tcPr>
            <w:tcW w:w="1606" w:type="dxa"/>
          </w:tcPr>
          <w:p w:rsidR="003B2494" w:rsidRDefault="00D9152D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  <w:r>
              <w:rPr>
                <w:rStyle w:val="a9"/>
              </w:rPr>
              <w:t>Планируемое количество часов</w:t>
            </w:r>
          </w:p>
        </w:tc>
        <w:tc>
          <w:tcPr>
            <w:tcW w:w="1606" w:type="dxa"/>
          </w:tcPr>
          <w:p w:rsidR="003B2494" w:rsidRDefault="00D9152D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  <w:r>
              <w:rPr>
                <w:rStyle w:val="a9"/>
              </w:rPr>
              <w:t>Фактическое количество часов</w:t>
            </w:r>
          </w:p>
        </w:tc>
        <w:tc>
          <w:tcPr>
            <w:tcW w:w="1606" w:type="dxa"/>
          </w:tcPr>
          <w:p w:rsidR="003B2494" w:rsidRDefault="00D9152D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  <w:r>
              <w:rPr>
                <w:rStyle w:val="a9"/>
              </w:rPr>
              <w:t>Способ корректировки</w:t>
            </w:r>
          </w:p>
        </w:tc>
        <w:tc>
          <w:tcPr>
            <w:tcW w:w="1607" w:type="dxa"/>
          </w:tcPr>
          <w:p w:rsidR="003B2494" w:rsidRDefault="00D9152D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  <w:r>
              <w:rPr>
                <w:rStyle w:val="a9"/>
              </w:rPr>
              <w:t>Согласовано</w:t>
            </w:r>
          </w:p>
        </w:tc>
      </w:tr>
      <w:tr w:rsidR="003B2494">
        <w:tc>
          <w:tcPr>
            <w:tcW w:w="938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</w:tr>
      <w:tr w:rsidR="003B2494">
        <w:tc>
          <w:tcPr>
            <w:tcW w:w="938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</w:tr>
      <w:tr w:rsidR="003B2494">
        <w:tc>
          <w:tcPr>
            <w:tcW w:w="938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</w:tr>
      <w:tr w:rsidR="003B2494">
        <w:tc>
          <w:tcPr>
            <w:tcW w:w="938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3B2494" w:rsidRDefault="003B2494">
            <w:pPr>
              <w:pStyle w:val="ad"/>
              <w:spacing w:after="150"/>
              <w:jc w:val="both"/>
              <w:rPr>
                <w:rStyle w:val="a9"/>
                <w:b w:val="0"/>
                <w:color w:val="222222"/>
              </w:rPr>
            </w:pPr>
          </w:p>
        </w:tc>
      </w:tr>
    </w:tbl>
    <w:p w:rsidR="003B2494" w:rsidRDefault="003B2494">
      <w:pPr>
        <w:pStyle w:val="ad"/>
        <w:spacing w:after="150"/>
        <w:jc w:val="both"/>
        <w:rPr>
          <w:rStyle w:val="a9"/>
          <w:b w:val="0"/>
          <w:color w:val="222222"/>
        </w:rPr>
      </w:pPr>
    </w:p>
    <w:p w:rsidR="003B2494" w:rsidRDefault="003B2494">
      <w:pPr>
        <w:pStyle w:val="c20"/>
        <w:spacing w:after="0"/>
        <w:jc w:val="right"/>
      </w:pPr>
    </w:p>
    <w:p w:rsidR="003B2494" w:rsidRDefault="003B2494"/>
    <w:sectPr w:rsidR="003B2494" w:rsidSect="003B2494">
      <w:footerReference w:type="default" r:id="rId8"/>
      <w:pgSz w:w="11906" w:h="16838"/>
      <w:pgMar w:top="851" w:right="851" w:bottom="85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1E54" w:rsidRDefault="00E31E54" w:rsidP="003B2494">
      <w:pPr>
        <w:spacing w:after="0" w:line="240" w:lineRule="auto"/>
      </w:pPr>
      <w:r>
        <w:separator/>
      </w:r>
    </w:p>
  </w:endnote>
  <w:endnote w:type="continuationSeparator" w:id="1">
    <w:p w:rsidR="00E31E54" w:rsidRDefault="00E31E54" w:rsidP="003B2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494" w:rsidRDefault="008A5F1D">
    <w:pPr>
      <w:framePr w:wrap="around" w:vAnchor="text" w:hAnchor="margin" w:xAlign="right" w:y="1"/>
    </w:pPr>
    <w:r>
      <w:fldChar w:fldCharType="begin"/>
    </w:r>
    <w:r w:rsidR="00D9152D">
      <w:instrText xml:space="preserve">PAGE </w:instrText>
    </w:r>
    <w:r>
      <w:fldChar w:fldCharType="separate"/>
    </w:r>
    <w:r w:rsidR="00F71F3F">
      <w:rPr>
        <w:noProof/>
      </w:rPr>
      <w:t>21</w:t>
    </w:r>
    <w:r>
      <w:fldChar w:fldCharType="end"/>
    </w:r>
  </w:p>
  <w:p w:rsidR="003B2494" w:rsidRDefault="003B2494">
    <w:pPr>
      <w:pStyle w:val="af3"/>
      <w:jc w:val="right"/>
    </w:pPr>
  </w:p>
  <w:p w:rsidR="003B2494" w:rsidRDefault="003B2494">
    <w:pPr>
      <w:pStyle w:val="af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1E54" w:rsidRDefault="00E31E54" w:rsidP="003B2494">
      <w:pPr>
        <w:spacing w:after="0" w:line="240" w:lineRule="auto"/>
      </w:pPr>
      <w:r>
        <w:separator/>
      </w:r>
    </w:p>
  </w:footnote>
  <w:footnote w:type="continuationSeparator" w:id="1">
    <w:p w:rsidR="00E31E54" w:rsidRDefault="00E31E54" w:rsidP="003B2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DC2CD2"/>
    <w:multiLevelType w:val="multilevel"/>
    <w:tmpl w:val="72A243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7A875E51"/>
    <w:multiLevelType w:val="multilevel"/>
    <w:tmpl w:val="1B26D1A0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B2494"/>
    <w:rsid w:val="003B2494"/>
    <w:rsid w:val="008A5F1D"/>
    <w:rsid w:val="00D9152D"/>
    <w:rsid w:val="00E31E54"/>
    <w:rsid w:val="00F71F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B2494"/>
  </w:style>
  <w:style w:type="paragraph" w:styleId="10">
    <w:name w:val="heading 1"/>
    <w:basedOn w:val="a"/>
    <w:next w:val="a"/>
    <w:link w:val="11"/>
    <w:uiPriority w:val="9"/>
    <w:qFormat/>
    <w:rsid w:val="003B2494"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rsid w:val="003B2494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B2494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B2494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B2494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B2494"/>
  </w:style>
  <w:style w:type="paragraph" w:customStyle="1" w:styleId="c19">
    <w:name w:val="c19"/>
    <w:basedOn w:val="12"/>
    <w:link w:val="c190"/>
    <w:rsid w:val="003B2494"/>
  </w:style>
  <w:style w:type="character" w:customStyle="1" w:styleId="c190">
    <w:name w:val="c19"/>
    <w:basedOn w:val="a0"/>
    <w:link w:val="c19"/>
    <w:rsid w:val="003B2494"/>
  </w:style>
  <w:style w:type="paragraph" w:styleId="21">
    <w:name w:val="toc 2"/>
    <w:next w:val="a"/>
    <w:link w:val="22"/>
    <w:uiPriority w:val="39"/>
    <w:rsid w:val="003B2494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B2494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B2494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B2494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3B2494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B2494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B2494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B2494"/>
    <w:rPr>
      <w:rFonts w:ascii="XO Thames" w:hAnsi="XO Thames"/>
      <w:sz w:val="28"/>
    </w:rPr>
  </w:style>
  <w:style w:type="paragraph" w:styleId="a3">
    <w:name w:val="header"/>
    <w:basedOn w:val="a"/>
    <w:link w:val="a4"/>
    <w:rsid w:val="003B2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sid w:val="003B2494"/>
  </w:style>
  <w:style w:type="paragraph" w:customStyle="1" w:styleId="c20">
    <w:name w:val="c20"/>
    <w:basedOn w:val="a"/>
    <w:link w:val="c200"/>
    <w:rsid w:val="003B24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0">
    <w:name w:val="c20"/>
    <w:basedOn w:val="1"/>
    <w:link w:val="c20"/>
    <w:rsid w:val="003B2494"/>
    <w:rPr>
      <w:rFonts w:ascii="Times New Roman" w:hAnsi="Times New Roman"/>
      <w:sz w:val="24"/>
    </w:rPr>
  </w:style>
  <w:style w:type="paragraph" w:customStyle="1" w:styleId="c42">
    <w:name w:val="c42"/>
    <w:basedOn w:val="a"/>
    <w:link w:val="c420"/>
    <w:rsid w:val="003B24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20">
    <w:name w:val="c42"/>
    <w:basedOn w:val="1"/>
    <w:link w:val="c42"/>
    <w:rsid w:val="003B2494"/>
    <w:rPr>
      <w:rFonts w:ascii="Times New Roman" w:hAnsi="Times New Roman"/>
      <w:sz w:val="24"/>
    </w:rPr>
  </w:style>
  <w:style w:type="paragraph" w:customStyle="1" w:styleId="c10">
    <w:name w:val="c10"/>
    <w:basedOn w:val="a"/>
    <w:link w:val="c100"/>
    <w:rsid w:val="003B24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"/>
    <w:basedOn w:val="1"/>
    <w:link w:val="c10"/>
    <w:rsid w:val="003B2494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sid w:val="003B2494"/>
    <w:rPr>
      <w:rFonts w:ascii="XO Thames" w:hAnsi="XO Thames"/>
      <w:b/>
      <w:sz w:val="26"/>
    </w:rPr>
  </w:style>
  <w:style w:type="paragraph" w:customStyle="1" w:styleId="c2">
    <w:name w:val="c2"/>
    <w:basedOn w:val="a"/>
    <w:link w:val="c21"/>
    <w:rsid w:val="003B24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1">
    <w:name w:val="c2"/>
    <w:basedOn w:val="1"/>
    <w:link w:val="c2"/>
    <w:rsid w:val="003B2494"/>
    <w:rPr>
      <w:rFonts w:ascii="Times New Roman" w:hAnsi="Times New Roman"/>
      <w:sz w:val="24"/>
    </w:rPr>
  </w:style>
  <w:style w:type="paragraph" w:customStyle="1" w:styleId="c1">
    <w:name w:val="c1"/>
    <w:basedOn w:val="12"/>
    <w:link w:val="c11"/>
    <w:rsid w:val="003B2494"/>
  </w:style>
  <w:style w:type="character" w:customStyle="1" w:styleId="c11">
    <w:name w:val="c1"/>
    <w:basedOn w:val="a0"/>
    <w:link w:val="c1"/>
    <w:rsid w:val="003B2494"/>
  </w:style>
  <w:style w:type="paragraph" w:styleId="a5">
    <w:name w:val="Balloon Text"/>
    <w:basedOn w:val="a"/>
    <w:link w:val="a6"/>
    <w:rsid w:val="003B2494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3B2494"/>
    <w:rPr>
      <w:rFonts w:ascii="Tahoma" w:hAnsi="Tahoma"/>
      <w:sz w:val="16"/>
    </w:rPr>
  </w:style>
  <w:style w:type="paragraph" w:styleId="a7">
    <w:name w:val="List Paragraph"/>
    <w:basedOn w:val="a"/>
    <w:link w:val="a8"/>
    <w:rsid w:val="003B2494"/>
    <w:pPr>
      <w:ind w:left="720"/>
      <w:contextualSpacing/>
    </w:pPr>
  </w:style>
  <w:style w:type="character" w:customStyle="1" w:styleId="a8">
    <w:name w:val="Абзац списка Знак"/>
    <w:basedOn w:val="1"/>
    <w:link w:val="a7"/>
    <w:rsid w:val="003B2494"/>
  </w:style>
  <w:style w:type="paragraph" w:styleId="31">
    <w:name w:val="toc 3"/>
    <w:next w:val="a"/>
    <w:link w:val="32"/>
    <w:uiPriority w:val="39"/>
    <w:rsid w:val="003B2494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B2494"/>
    <w:rPr>
      <w:rFonts w:ascii="XO Thames" w:hAnsi="XO Thames"/>
      <w:sz w:val="28"/>
    </w:rPr>
  </w:style>
  <w:style w:type="paragraph" w:customStyle="1" w:styleId="13">
    <w:name w:val="Строгий1"/>
    <w:basedOn w:val="12"/>
    <w:link w:val="a9"/>
    <w:rsid w:val="003B2494"/>
    <w:rPr>
      <w:b/>
    </w:rPr>
  </w:style>
  <w:style w:type="character" w:styleId="a9">
    <w:name w:val="Strong"/>
    <w:basedOn w:val="a0"/>
    <w:link w:val="13"/>
    <w:rsid w:val="003B2494"/>
    <w:rPr>
      <w:b/>
    </w:rPr>
  </w:style>
  <w:style w:type="paragraph" w:customStyle="1" w:styleId="c14">
    <w:name w:val="c14"/>
    <w:basedOn w:val="12"/>
    <w:link w:val="c140"/>
    <w:rsid w:val="003B2494"/>
  </w:style>
  <w:style w:type="character" w:customStyle="1" w:styleId="c140">
    <w:name w:val="c14"/>
    <w:basedOn w:val="a0"/>
    <w:link w:val="c14"/>
    <w:rsid w:val="003B2494"/>
  </w:style>
  <w:style w:type="character" w:customStyle="1" w:styleId="50">
    <w:name w:val="Заголовок 5 Знак"/>
    <w:link w:val="5"/>
    <w:rsid w:val="003B2494"/>
    <w:rPr>
      <w:rFonts w:ascii="XO Thames" w:hAnsi="XO Thames"/>
      <w:b/>
      <w:sz w:val="22"/>
    </w:rPr>
  </w:style>
  <w:style w:type="paragraph" w:customStyle="1" w:styleId="c32">
    <w:name w:val="c32"/>
    <w:basedOn w:val="12"/>
    <w:link w:val="c320"/>
    <w:rsid w:val="003B2494"/>
  </w:style>
  <w:style w:type="character" w:customStyle="1" w:styleId="c320">
    <w:name w:val="c32"/>
    <w:basedOn w:val="a0"/>
    <w:link w:val="c32"/>
    <w:rsid w:val="003B2494"/>
  </w:style>
  <w:style w:type="character" w:customStyle="1" w:styleId="11">
    <w:name w:val="Заголовок 1 Знак"/>
    <w:basedOn w:val="1"/>
    <w:link w:val="10"/>
    <w:rsid w:val="003B2494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c0">
    <w:name w:val="c0"/>
    <w:basedOn w:val="12"/>
    <w:link w:val="c00"/>
    <w:rsid w:val="003B2494"/>
  </w:style>
  <w:style w:type="character" w:customStyle="1" w:styleId="c00">
    <w:name w:val="c0"/>
    <w:basedOn w:val="a0"/>
    <w:link w:val="c0"/>
    <w:rsid w:val="003B2494"/>
  </w:style>
  <w:style w:type="paragraph" w:customStyle="1" w:styleId="default">
    <w:name w:val="default"/>
    <w:basedOn w:val="a"/>
    <w:link w:val="default0"/>
    <w:rsid w:val="003B24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default0">
    <w:name w:val="default"/>
    <w:basedOn w:val="1"/>
    <w:link w:val="default"/>
    <w:rsid w:val="003B2494"/>
    <w:rPr>
      <w:rFonts w:ascii="Times New Roman" w:hAnsi="Times New Roman"/>
      <w:sz w:val="24"/>
    </w:rPr>
  </w:style>
  <w:style w:type="paragraph" w:customStyle="1" w:styleId="14">
    <w:name w:val="Гиперссылка1"/>
    <w:link w:val="aa"/>
    <w:rsid w:val="003B2494"/>
    <w:rPr>
      <w:color w:val="0000FF"/>
      <w:u w:val="single"/>
    </w:rPr>
  </w:style>
  <w:style w:type="character" w:styleId="aa">
    <w:name w:val="Hyperlink"/>
    <w:link w:val="14"/>
    <w:rsid w:val="003B2494"/>
    <w:rPr>
      <w:color w:val="0000FF"/>
      <w:u w:val="single"/>
    </w:rPr>
  </w:style>
  <w:style w:type="paragraph" w:customStyle="1" w:styleId="Footnote">
    <w:name w:val="Footnote"/>
    <w:link w:val="Footnote0"/>
    <w:rsid w:val="003B2494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3B2494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3B2494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3B249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B2494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B2494"/>
    <w:rPr>
      <w:rFonts w:ascii="XO Thames" w:hAnsi="XO Thames"/>
      <w:sz w:val="20"/>
    </w:rPr>
  </w:style>
  <w:style w:type="paragraph" w:customStyle="1" w:styleId="12">
    <w:name w:val="Основной шрифт абзаца1"/>
    <w:link w:val="apple-converted-space"/>
    <w:rsid w:val="003B2494"/>
  </w:style>
  <w:style w:type="paragraph" w:customStyle="1" w:styleId="apple-converted-space">
    <w:name w:val="apple-converted-space"/>
    <w:basedOn w:val="12"/>
    <w:link w:val="apple-converted-space0"/>
    <w:rsid w:val="003B2494"/>
  </w:style>
  <w:style w:type="character" w:customStyle="1" w:styleId="apple-converted-space0">
    <w:name w:val="apple-converted-space"/>
    <w:basedOn w:val="a0"/>
    <w:link w:val="apple-converted-space"/>
    <w:rsid w:val="003B2494"/>
  </w:style>
  <w:style w:type="paragraph" w:customStyle="1" w:styleId="markedcontent">
    <w:name w:val="markedcontent"/>
    <w:basedOn w:val="12"/>
    <w:link w:val="markedcontent0"/>
    <w:rsid w:val="003B2494"/>
  </w:style>
  <w:style w:type="character" w:customStyle="1" w:styleId="markedcontent0">
    <w:name w:val="markedcontent"/>
    <w:basedOn w:val="a0"/>
    <w:link w:val="markedcontent"/>
    <w:rsid w:val="003B2494"/>
  </w:style>
  <w:style w:type="paragraph" w:styleId="9">
    <w:name w:val="toc 9"/>
    <w:next w:val="a"/>
    <w:link w:val="90"/>
    <w:uiPriority w:val="39"/>
    <w:rsid w:val="003B2494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B2494"/>
    <w:rPr>
      <w:rFonts w:ascii="XO Thames" w:hAnsi="XO Thames"/>
      <w:sz w:val="28"/>
    </w:rPr>
  </w:style>
  <w:style w:type="paragraph" w:customStyle="1" w:styleId="c4">
    <w:name w:val="c4"/>
    <w:basedOn w:val="12"/>
    <w:link w:val="c40"/>
    <w:rsid w:val="003B2494"/>
  </w:style>
  <w:style w:type="character" w:customStyle="1" w:styleId="c40">
    <w:name w:val="c4"/>
    <w:basedOn w:val="a0"/>
    <w:link w:val="c4"/>
    <w:rsid w:val="003B2494"/>
  </w:style>
  <w:style w:type="paragraph" w:styleId="8">
    <w:name w:val="toc 8"/>
    <w:next w:val="a"/>
    <w:link w:val="80"/>
    <w:uiPriority w:val="39"/>
    <w:rsid w:val="003B2494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B2494"/>
    <w:rPr>
      <w:rFonts w:ascii="XO Thames" w:hAnsi="XO Thames"/>
      <w:sz w:val="28"/>
    </w:rPr>
  </w:style>
  <w:style w:type="paragraph" w:styleId="ab">
    <w:name w:val="No Spacing"/>
    <w:link w:val="ac"/>
    <w:rsid w:val="003B2494"/>
    <w:pPr>
      <w:spacing w:after="0" w:line="240" w:lineRule="auto"/>
    </w:pPr>
  </w:style>
  <w:style w:type="character" w:customStyle="1" w:styleId="ac">
    <w:name w:val="Без интервала Знак"/>
    <w:link w:val="ab"/>
    <w:rsid w:val="003B2494"/>
  </w:style>
  <w:style w:type="paragraph" w:customStyle="1" w:styleId="c36">
    <w:name w:val="c36"/>
    <w:basedOn w:val="a"/>
    <w:link w:val="c360"/>
    <w:rsid w:val="003B24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60">
    <w:name w:val="c36"/>
    <w:basedOn w:val="1"/>
    <w:link w:val="c36"/>
    <w:rsid w:val="003B2494"/>
    <w:rPr>
      <w:rFonts w:ascii="Times New Roman" w:hAnsi="Times New Roman"/>
      <w:sz w:val="24"/>
    </w:rPr>
  </w:style>
  <w:style w:type="paragraph" w:customStyle="1" w:styleId="c25">
    <w:name w:val="c25"/>
    <w:basedOn w:val="12"/>
    <w:link w:val="c250"/>
    <w:rsid w:val="003B2494"/>
  </w:style>
  <w:style w:type="character" w:customStyle="1" w:styleId="c250">
    <w:name w:val="c25"/>
    <w:basedOn w:val="a0"/>
    <w:link w:val="c25"/>
    <w:rsid w:val="003B2494"/>
  </w:style>
  <w:style w:type="paragraph" w:styleId="51">
    <w:name w:val="toc 5"/>
    <w:next w:val="a"/>
    <w:link w:val="52"/>
    <w:uiPriority w:val="39"/>
    <w:rsid w:val="003B2494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B2494"/>
    <w:rPr>
      <w:rFonts w:ascii="XO Thames" w:hAnsi="XO Thames"/>
      <w:sz w:val="28"/>
    </w:rPr>
  </w:style>
  <w:style w:type="paragraph" w:customStyle="1" w:styleId="c7">
    <w:name w:val="c7"/>
    <w:basedOn w:val="12"/>
    <w:link w:val="c70"/>
    <w:rsid w:val="003B2494"/>
  </w:style>
  <w:style w:type="character" w:customStyle="1" w:styleId="c70">
    <w:name w:val="c7"/>
    <w:basedOn w:val="a0"/>
    <w:link w:val="c7"/>
    <w:rsid w:val="003B2494"/>
  </w:style>
  <w:style w:type="paragraph" w:styleId="ad">
    <w:name w:val="Normal (Web)"/>
    <w:basedOn w:val="a"/>
    <w:link w:val="ae"/>
    <w:rsid w:val="003B2494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e">
    <w:name w:val="Обычный (веб) Знак"/>
    <w:basedOn w:val="1"/>
    <w:link w:val="ad"/>
    <w:rsid w:val="003B2494"/>
    <w:rPr>
      <w:rFonts w:ascii="Times New Roman" w:hAnsi="Times New Roman"/>
      <w:sz w:val="24"/>
    </w:rPr>
  </w:style>
  <w:style w:type="paragraph" w:styleId="af">
    <w:name w:val="Subtitle"/>
    <w:next w:val="a"/>
    <w:link w:val="af0"/>
    <w:uiPriority w:val="11"/>
    <w:qFormat/>
    <w:rsid w:val="003B2494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3B2494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rsid w:val="003B2494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3B2494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B2494"/>
    <w:rPr>
      <w:rFonts w:ascii="XO Thames" w:hAnsi="XO Thames"/>
      <w:b/>
      <w:sz w:val="24"/>
    </w:rPr>
  </w:style>
  <w:style w:type="paragraph" w:styleId="af3">
    <w:name w:val="footer"/>
    <w:basedOn w:val="a"/>
    <w:link w:val="af4"/>
    <w:rsid w:val="003B24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1"/>
    <w:link w:val="af3"/>
    <w:rsid w:val="003B2494"/>
  </w:style>
  <w:style w:type="character" w:customStyle="1" w:styleId="20">
    <w:name w:val="Заголовок 2 Знак"/>
    <w:link w:val="2"/>
    <w:rsid w:val="003B2494"/>
    <w:rPr>
      <w:rFonts w:ascii="XO Thames" w:hAnsi="XO Thames"/>
      <w:b/>
      <w:sz w:val="28"/>
    </w:rPr>
  </w:style>
  <w:style w:type="paragraph" w:customStyle="1" w:styleId="c47">
    <w:name w:val="c47"/>
    <w:basedOn w:val="12"/>
    <w:link w:val="c470"/>
    <w:rsid w:val="003B2494"/>
  </w:style>
  <w:style w:type="character" w:customStyle="1" w:styleId="c470">
    <w:name w:val="c47"/>
    <w:basedOn w:val="a0"/>
    <w:link w:val="c47"/>
    <w:rsid w:val="003B2494"/>
  </w:style>
  <w:style w:type="table" w:styleId="af5">
    <w:name w:val="Table Grid"/>
    <w:basedOn w:val="a1"/>
    <w:rsid w:val="003B2494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4773</Words>
  <Characters>27209</Characters>
  <Application>Microsoft Office Word</Application>
  <DocSecurity>0</DocSecurity>
  <Lines>226</Lines>
  <Paragraphs>63</Paragraphs>
  <ScaleCrop>false</ScaleCrop>
  <Company>Microsoft</Company>
  <LinksUpToDate>false</LinksUpToDate>
  <CharactersWithSpaces>31919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4</cp:revision>
  <dcterms:created xsi:type="dcterms:W3CDTF">2024-08-15T00:34:00Z</dcterms:created>
  <dcterms:modified xsi:type="dcterms:W3CDTF">2024-09-05T11:48:00Z</dcterms:modified>
</cp:coreProperties>
</file>